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8402" w14:textId="424A6B11" w:rsidR="00711668" w:rsidRPr="008A002F" w:rsidRDefault="00711668" w:rsidP="00FD74A4">
      <w:pPr>
        <w:ind w:left="360" w:hanging="360"/>
      </w:pPr>
    </w:p>
    <w:tbl>
      <w:tblPr>
        <w:tblStyle w:val="TableGridLight"/>
        <w:tblpPr w:leftFromText="181" w:rightFromText="181" w:topFromText="142" w:bottomFromText="284" w:vertAnchor="text" w:horzAnchor="margin" w:tblpY="1312"/>
        <w:tblW w:w="66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501"/>
        <w:gridCol w:w="1760"/>
      </w:tblGrid>
      <w:tr w:rsidR="00AC74CC" w:rsidRPr="0016594D" w14:paraId="63C290B6" w14:textId="77777777" w:rsidTr="00AC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  <w:shd w:val="clear" w:color="auto" w:fill="auto"/>
          </w:tcPr>
          <w:p w14:paraId="4F14FB78" w14:textId="2F66122A" w:rsidR="00AC74CC" w:rsidRPr="0049018A" w:rsidRDefault="00AC74CC" w:rsidP="00C214AE">
            <w:pPr>
              <w:pStyle w:val="Header"/>
            </w:pPr>
            <w:r w:rsidRPr="0049018A">
              <w:t>Effective date:</w:t>
            </w:r>
          </w:p>
        </w:tc>
        <w:tc>
          <w:tcPr>
            <w:tcW w:w="1842" w:type="dxa"/>
            <w:shd w:val="clear" w:color="auto" w:fill="auto"/>
          </w:tcPr>
          <w:p w14:paraId="73001404" w14:textId="4ABE09B3" w:rsidR="00AC74CC" w:rsidRPr="0049018A" w:rsidRDefault="00CE3816" w:rsidP="00C214AE">
            <w:pPr>
              <w:pStyle w:val="Header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  <w:r w:rsidR="007B2023">
              <w:rPr>
                <w:b w:val="0"/>
                <w:bCs/>
              </w:rPr>
              <w:t>2</w:t>
            </w:r>
            <w:r w:rsidR="00AC74CC" w:rsidRPr="0049018A">
              <w:rPr>
                <w:b w:val="0"/>
                <w:bCs/>
              </w:rPr>
              <w:t>/</w:t>
            </w:r>
            <w:r>
              <w:rPr>
                <w:b w:val="0"/>
                <w:bCs/>
              </w:rPr>
              <w:t>6</w:t>
            </w:r>
            <w:r w:rsidR="00AC74CC" w:rsidRPr="0049018A">
              <w:rPr>
                <w:b w:val="0"/>
                <w:bCs/>
              </w:rPr>
              <w:t>/</w:t>
            </w:r>
            <w:r w:rsidR="0049018A" w:rsidRPr="0049018A">
              <w:rPr>
                <w:b w:val="0"/>
                <w:bCs/>
              </w:rPr>
              <w:t>2021</w:t>
            </w:r>
          </w:p>
        </w:tc>
        <w:tc>
          <w:tcPr>
            <w:tcW w:w="1501" w:type="dxa"/>
            <w:shd w:val="clear" w:color="auto" w:fill="auto"/>
          </w:tcPr>
          <w:p w14:paraId="650CCD18" w14:textId="000269B3" w:rsidR="00AC74CC" w:rsidRPr="00530300" w:rsidRDefault="00AC74CC" w:rsidP="00C214AE">
            <w:pPr>
              <w:pStyle w:val="Header"/>
            </w:pPr>
            <w:r>
              <w:t>Version:</w:t>
            </w:r>
          </w:p>
        </w:tc>
        <w:tc>
          <w:tcPr>
            <w:tcW w:w="1760" w:type="dxa"/>
            <w:shd w:val="clear" w:color="auto" w:fill="auto"/>
          </w:tcPr>
          <w:p w14:paraId="3725046F" w14:textId="426A33AD" w:rsidR="00AC74CC" w:rsidRPr="00530300" w:rsidRDefault="00CE3816" w:rsidP="00C214AE">
            <w:pPr>
              <w:pStyle w:val="Header"/>
            </w:pPr>
            <w:r>
              <w:t>5</w:t>
            </w:r>
          </w:p>
        </w:tc>
      </w:tr>
    </w:tbl>
    <w:tbl>
      <w:tblPr>
        <w:tblStyle w:val="TableGrid"/>
        <w:tblpPr w:leftFromText="180" w:rightFromText="180" w:vertAnchor="page" w:horzAnchor="margin" w:tblpY="3751"/>
        <w:tblW w:w="11000" w:type="dxa"/>
        <w:tblLayout w:type="fixed"/>
        <w:tblLook w:val="04A0" w:firstRow="1" w:lastRow="0" w:firstColumn="1" w:lastColumn="0" w:noHBand="0" w:noVBand="1"/>
      </w:tblPr>
      <w:tblGrid>
        <w:gridCol w:w="7270"/>
        <w:gridCol w:w="3730"/>
      </w:tblGrid>
      <w:tr w:rsidR="00855218" w14:paraId="2B0F0355" w14:textId="77777777" w:rsidTr="00C214AE">
        <w:trPr>
          <w:trHeight w:val="421"/>
        </w:trPr>
        <w:tc>
          <w:tcPr>
            <w:tcW w:w="7270" w:type="dxa"/>
            <w:vAlign w:val="center"/>
          </w:tcPr>
          <w:p w14:paraId="5445BD07" w14:textId="77777777" w:rsidR="00855218" w:rsidRPr="00EF47EE" w:rsidRDefault="00855218" w:rsidP="00C214AE">
            <w:r w:rsidRPr="00EF47EE">
              <w:rPr>
                <w:b/>
              </w:rPr>
              <w:t>MINE:</w:t>
            </w:r>
          </w:p>
        </w:tc>
        <w:tc>
          <w:tcPr>
            <w:tcW w:w="3730" w:type="dxa"/>
            <w:vAlign w:val="center"/>
          </w:tcPr>
          <w:p w14:paraId="12719933" w14:textId="77777777" w:rsidR="00855218" w:rsidRPr="00EF47EE" w:rsidRDefault="00855218" w:rsidP="00C214AE">
            <w:pPr>
              <w:rPr>
                <w:b/>
              </w:rPr>
            </w:pPr>
            <w:r w:rsidRPr="00EF47EE">
              <w:rPr>
                <w:b/>
              </w:rPr>
              <w:t>DATE:</w:t>
            </w:r>
            <w:sdt>
              <w:sdtPr>
                <w:rPr>
                  <w:b/>
                </w:rPr>
                <w:id w:val="1182707953"/>
                <w:placeholder>
                  <w:docPart w:val="EB8615687E5A4B6BBD4B05C90BF0D56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919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55218" w14:paraId="603CA313" w14:textId="77777777" w:rsidTr="00C214AE">
        <w:trPr>
          <w:trHeight w:val="555"/>
        </w:trPr>
        <w:tc>
          <w:tcPr>
            <w:tcW w:w="11000" w:type="dxa"/>
            <w:gridSpan w:val="2"/>
          </w:tcPr>
          <w:p w14:paraId="79FFAA7E" w14:textId="696F59F6" w:rsidR="00855218" w:rsidRDefault="00E36B60" w:rsidP="00C214AE"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</w:t>
            </w:r>
            <w:r>
              <w:rPr>
                <w:b/>
                <w:bCs/>
                <w:i/>
                <w:iCs/>
                <w:sz w:val="20"/>
                <w:szCs w:val="20"/>
              </w:rPr>
              <w:t>SSE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primarily pursuant to </w:t>
            </w:r>
            <w:r>
              <w:rPr>
                <w:b/>
                <w:bCs/>
                <w:i/>
                <w:iCs/>
                <w:sz w:val="20"/>
                <w:szCs w:val="20"/>
              </w:rPr>
              <w:t>the CMSHR, s89A(4)(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b)and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(c) 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to </w:t>
            </w:r>
            <w:r>
              <w:rPr>
                <w:b/>
                <w:bCs/>
                <w:i/>
                <w:iCs/>
                <w:sz w:val="20"/>
                <w:szCs w:val="20"/>
              </w:rPr>
              <w:t>provide a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report to an inspector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199D">
              <w:rPr>
                <w:b/>
                <w:bCs/>
                <w:i/>
                <w:iCs/>
                <w:sz w:val="20"/>
                <w:szCs w:val="20"/>
              </w:rPr>
              <w:t>an ISHR</w:t>
            </w:r>
            <w:r w:rsidR="00CE3816">
              <w:rPr>
                <w:b/>
                <w:bCs/>
                <w:i/>
                <w:iCs/>
                <w:sz w:val="20"/>
                <w:szCs w:val="20"/>
              </w:rPr>
              <w:t>, SSHR</w:t>
            </w:r>
            <w:r w:rsidRPr="0039199D">
              <w:rPr>
                <w:b/>
                <w:bCs/>
                <w:i/>
                <w:iCs/>
                <w:sz w:val="20"/>
                <w:szCs w:val="20"/>
              </w:rPr>
              <w:t xml:space="preserve"> and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the Chief Inspector</w:t>
            </w:r>
          </w:p>
        </w:tc>
      </w:tr>
      <w:tr w:rsidR="00855218" w14:paraId="38BCC759" w14:textId="77777777" w:rsidTr="00C214AE">
        <w:trPr>
          <w:trHeight w:val="266"/>
        </w:trPr>
        <w:tc>
          <w:tcPr>
            <w:tcW w:w="11000" w:type="dxa"/>
            <w:gridSpan w:val="2"/>
            <w:vAlign w:val="center"/>
          </w:tcPr>
          <w:p w14:paraId="1149011F" w14:textId="00CAA943" w:rsidR="00855218" w:rsidRPr="0086335D" w:rsidRDefault="00E36B60" w:rsidP="00C214AE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86335D">
              <w:rPr>
                <w:b/>
                <w:color w:val="538135" w:themeColor="accent6" w:themeShade="BF"/>
                <w:sz w:val="16"/>
                <w:szCs w:val="16"/>
              </w:rPr>
              <w:t xml:space="preserve">NOTE: * Notice required within </w:t>
            </w:r>
            <w:r>
              <w:rPr>
                <w:b/>
                <w:color w:val="538135" w:themeColor="accent6" w:themeShade="BF"/>
                <w:sz w:val="16"/>
                <w:szCs w:val="16"/>
              </w:rPr>
              <w:t>24 hours to an inspector and an ISHR, and</w:t>
            </w:r>
            <w:r w:rsidRPr="0086335D">
              <w:rPr>
                <w:b/>
                <w:color w:val="538135" w:themeColor="accent6" w:themeShade="BF"/>
                <w:sz w:val="16"/>
                <w:szCs w:val="16"/>
              </w:rPr>
              <w:t xml:space="preserve"> within </w:t>
            </w:r>
            <w:r>
              <w:rPr>
                <w:b/>
                <w:color w:val="538135" w:themeColor="accent6" w:themeShade="BF"/>
                <w:sz w:val="16"/>
                <w:szCs w:val="16"/>
              </w:rPr>
              <w:t>72 hours to the Chief Inspector</w:t>
            </w:r>
          </w:p>
        </w:tc>
      </w:tr>
    </w:tbl>
    <w:p w14:paraId="42FC2AB7" w14:textId="14A62410" w:rsidR="00FD74A4" w:rsidRDefault="00C214AE" w:rsidP="00FD74A4">
      <w:r w:rsidRPr="008A00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17BA7E" wp14:editId="487497A5">
                <wp:simplePos x="0" y="0"/>
                <wp:positionH relativeFrom="margin">
                  <wp:posOffset>1146175</wp:posOffset>
                </wp:positionH>
                <wp:positionV relativeFrom="paragraph">
                  <wp:posOffset>142875</wp:posOffset>
                </wp:positionV>
                <wp:extent cx="5788025" cy="572135"/>
                <wp:effectExtent l="0" t="0" r="0" b="0"/>
                <wp:wrapTight wrapText="bothSides">
                  <wp:wrapPolygon edited="0">
                    <wp:start x="213" y="0"/>
                    <wp:lineTo x="213" y="20857"/>
                    <wp:lineTo x="21327" y="20857"/>
                    <wp:lineTo x="21327" y="0"/>
                    <wp:lineTo x="213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2"/>
                                <w:szCs w:val="20"/>
                              </w:rPr>
                              <w:alias w:val="Title"/>
                              <w:tag w:val=""/>
                              <w:id w:val="-170179647"/>
                              <w:placeholder>
                                <w:docPart w:val="E7882057176F444586E679CEC143277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677AC26" w14:textId="2F6A8251" w:rsidR="00591F3D" w:rsidRDefault="003D383A" w:rsidP="0016594D">
                                <w:pPr>
                                  <w:pStyle w:val="FSTitle"/>
                                </w:pPr>
                                <w:r>
                                  <w:rPr>
                                    <w:sz w:val="32"/>
                                    <w:szCs w:val="20"/>
                                  </w:rPr>
                                  <w:t>Notice of Exceedance | Resources Safety &amp; Health Queensland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B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25pt;margin-top:11.25pt;width:455.75pt;height:45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" filled="f" stroked="f">
                <v:textbox>
                  <w:txbxContent>
                    <w:sdt>
                      <w:sdtPr>
                        <w:rPr>
                          <w:sz w:val="32"/>
                          <w:szCs w:val="20"/>
                        </w:rPr>
                        <w:alias w:val="Title"/>
                        <w:tag w:val=""/>
                        <w:id w:val="-170179647"/>
                        <w:placeholder>
                          <w:docPart w:val="E7882057176F444586E679CEC143277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0677AC26" w14:textId="2F6A8251" w:rsidR="00591F3D" w:rsidRDefault="003D383A" w:rsidP="0016594D">
                          <w:pPr>
                            <w:pStyle w:val="FSTitle"/>
                          </w:pPr>
                          <w:r>
                            <w:rPr>
                              <w:sz w:val="32"/>
                              <w:szCs w:val="20"/>
                            </w:rPr>
                            <w:t>Notice of Exceedance | Resources Safety &amp; Health Queensland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p w14:paraId="04D4EDCC" w14:textId="62499129" w:rsidR="00855218" w:rsidRDefault="00855218" w:rsidP="00855218"/>
    <w:p w14:paraId="3CE2D821" w14:textId="77777777" w:rsidR="00C214AE" w:rsidRPr="00855218" w:rsidRDefault="00C214AE" w:rsidP="00855218"/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3686"/>
        <w:gridCol w:w="2977"/>
        <w:gridCol w:w="1412"/>
        <w:gridCol w:w="2925"/>
      </w:tblGrid>
      <w:tr w:rsidR="00855218" w14:paraId="519CC9AF" w14:textId="77777777" w:rsidTr="00DC4584">
        <w:trPr>
          <w:trHeight w:val="232"/>
        </w:trPr>
        <w:tc>
          <w:tcPr>
            <w:tcW w:w="11000" w:type="dxa"/>
            <w:gridSpan w:val="4"/>
            <w:shd w:val="clear" w:color="auto" w:fill="D9E2F3" w:themeFill="accent5" w:themeFillTint="33"/>
          </w:tcPr>
          <w:p w14:paraId="39677914" w14:textId="77777777" w:rsidR="00855218" w:rsidRPr="00477F7A" w:rsidRDefault="00855218" w:rsidP="00DC4584">
            <w:pPr>
              <w:rPr>
                <w:b/>
              </w:rPr>
            </w:pPr>
            <w:r w:rsidRPr="00477F7A">
              <w:rPr>
                <w:b/>
              </w:rPr>
              <w:t>SECTION 1:                                                 REPORT</w:t>
            </w:r>
            <w:r>
              <w:rPr>
                <w:b/>
              </w:rPr>
              <w:t xml:space="preserve"> TO INSPECTOR</w:t>
            </w:r>
          </w:p>
        </w:tc>
      </w:tr>
      <w:tr w:rsidR="00855218" w14:paraId="2A13CCF9" w14:textId="77777777" w:rsidTr="00DC4584">
        <w:trPr>
          <w:trHeight w:val="170"/>
        </w:trPr>
        <w:tc>
          <w:tcPr>
            <w:tcW w:w="3686" w:type="dxa"/>
          </w:tcPr>
          <w:p w14:paraId="06F21B1D" w14:textId="77777777" w:rsidR="00855218" w:rsidRPr="00C90EAD" w:rsidRDefault="00855218" w:rsidP="00DC4584">
            <w:pPr>
              <w:rPr>
                <w:b/>
                <w:sz w:val="20"/>
                <w:szCs w:val="20"/>
              </w:rPr>
            </w:pPr>
            <w:r w:rsidRPr="00C90EAD">
              <w:rPr>
                <w:b/>
                <w:sz w:val="20"/>
                <w:szCs w:val="20"/>
              </w:rPr>
              <w:t>Made By:</w:t>
            </w:r>
          </w:p>
        </w:tc>
        <w:tc>
          <w:tcPr>
            <w:tcW w:w="4389" w:type="dxa"/>
            <w:gridSpan w:val="2"/>
          </w:tcPr>
          <w:p w14:paraId="1106E787" w14:textId="77777777" w:rsidR="00855218" w:rsidRDefault="00855218" w:rsidP="00DC4584">
            <w:r w:rsidRPr="008B2E5A">
              <w:rPr>
                <w:b/>
                <w:sz w:val="20"/>
                <w:szCs w:val="20"/>
              </w:rPr>
              <w:t>Company Position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25" w:type="dxa"/>
          </w:tcPr>
          <w:p w14:paraId="50ECDE2A" w14:textId="77777777" w:rsidR="00855218" w:rsidRDefault="00855218" w:rsidP="00DC4584">
            <w:r>
              <w:rPr>
                <w:b/>
                <w:sz w:val="20"/>
                <w:szCs w:val="20"/>
              </w:rPr>
              <w:t>Phone:</w:t>
            </w:r>
          </w:p>
        </w:tc>
      </w:tr>
      <w:tr w:rsidR="00855218" w14:paraId="5E893555" w14:textId="77777777" w:rsidTr="00DC4584">
        <w:trPr>
          <w:trHeight w:val="170"/>
        </w:trPr>
        <w:tc>
          <w:tcPr>
            <w:tcW w:w="3686" w:type="dxa"/>
          </w:tcPr>
          <w:p w14:paraId="54AB2C85" w14:textId="77777777" w:rsidR="00855218" w:rsidRDefault="00855218" w:rsidP="00DC4584">
            <w:r w:rsidRPr="00C90EAD">
              <w:rPr>
                <w:b/>
                <w:sz w:val="20"/>
                <w:szCs w:val="20"/>
              </w:rPr>
              <w:t xml:space="preserve">Made </w:t>
            </w:r>
            <w:r>
              <w:rPr>
                <w:b/>
                <w:sz w:val="20"/>
                <w:szCs w:val="20"/>
              </w:rPr>
              <w:t>To</w:t>
            </w:r>
            <w:r w:rsidRPr="00C90E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45D7CFC5" w14:textId="77777777" w:rsidR="00855218" w:rsidRPr="008B2E5A" w:rsidRDefault="00855218" w:rsidP="00DC4584">
            <w:pPr>
              <w:rPr>
                <w:b/>
                <w:sz w:val="20"/>
                <w:szCs w:val="20"/>
              </w:rPr>
            </w:pPr>
            <w:r w:rsidRPr="008B2E5A">
              <w:rPr>
                <w:b/>
                <w:sz w:val="20"/>
                <w:szCs w:val="20"/>
              </w:rPr>
              <w:t>Time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2"/>
          </w:tcPr>
          <w:p w14:paraId="034A9029" w14:textId="77777777" w:rsidR="00855218" w:rsidRPr="0039199D" w:rsidRDefault="00855218" w:rsidP="00DC4584">
            <w:r w:rsidRPr="0039199D">
              <w:rPr>
                <w:b/>
                <w:sz w:val="20"/>
                <w:szCs w:val="20"/>
              </w:rPr>
              <w:t>Date:</w:t>
            </w:r>
            <w:sdt>
              <w:sdtPr>
                <w:rPr>
                  <w:b/>
                  <w:sz w:val="20"/>
                  <w:szCs w:val="20"/>
                </w:rPr>
                <w:id w:val="-1227287215"/>
                <w:placeholder>
                  <w:docPart w:val="86140889F1F6490AA78539FD0443737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919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55218" w14:paraId="5A0F0486" w14:textId="77777777" w:rsidTr="00DC4584">
        <w:trPr>
          <w:trHeight w:val="170"/>
        </w:trPr>
        <w:tc>
          <w:tcPr>
            <w:tcW w:w="3686" w:type="dxa"/>
          </w:tcPr>
          <w:p w14:paraId="50CFDFD0" w14:textId="77777777" w:rsidR="00855218" w:rsidRDefault="00855218" w:rsidP="00DC4584">
            <w:r w:rsidRPr="00C90EAD">
              <w:rPr>
                <w:b/>
                <w:sz w:val="20"/>
                <w:szCs w:val="20"/>
              </w:rPr>
              <w:t xml:space="preserve">Made </w:t>
            </w:r>
            <w:r>
              <w:rPr>
                <w:b/>
                <w:sz w:val="20"/>
                <w:szCs w:val="20"/>
              </w:rPr>
              <w:t>To</w:t>
            </w:r>
            <w:r w:rsidRPr="00C90E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51CA088D" w14:textId="77777777" w:rsidR="00855218" w:rsidRDefault="00855218" w:rsidP="00DC4584">
            <w:r w:rsidRPr="008B2E5A">
              <w:rPr>
                <w:b/>
                <w:sz w:val="20"/>
                <w:szCs w:val="20"/>
              </w:rPr>
              <w:t>Time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2"/>
          </w:tcPr>
          <w:p w14:paraId="4EB6E8D5" w14:textId="77777777" w:rsidR="00855218" w:rsidRPr="0039199D" w:rsidRDefault="00855218" w:rsidP="00DC4584">
            <w:r w:rsidRPr="0039199D">
              <w:rPr>
                <w:b/>
                <w:sz w:val="20"/>
                <w:szCs w:val="20"/>
              </w:rPr>
              <w:t>Date:</w:t>
            </w:r>
            <w:sdt>
              <w:sdtPr>
                <w:rPr>
                  <w:b/>
                  <w:sz w:val="20"/>
                  <w:szCs w:val="20"/>
                </w:rPr>
                <w:id w:val="-1753813765"/>
                <w:placeholder>
                  <w:docPart w:val="1D85953D4564477CB10F7D3DBE13F90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919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55218" w14:paraId="370E0A9D" w14:textId="77777777" w:rsidTr="00DC4584">
        <w:trPr>
          <w:trHeight w:val="170"/>
        </w:trPr>
        <w:tc>
          <w:tcPr>
            <w:tcW w:w="3686" w:type="dxa"/>
          </w:tcPr>
          <w:p w14:paraId="0D2D7E05" w14:textId="77777777" w:rsidR="00855218" w:rsidRDefault="00855218" w:rsidP="00DC4584">
            <w:r w:rsidRPr="00C90EAD">
              <w:rPr>
                <w:b/>
                <w:sz w:val="20"/>
                <w:szCs w:val="20"/>
              </w:rPr>
              <w:t xml:space="preserve">Made </w:t>
            </w:r>
            <w:r>
              <w:rPr>
                <w:b/>
                <w:sz w:val="20"/>
                <w:szCs w:val="20"/>
              </w:rPr>
              <w:t>To</w:t>
            </w:r>
            <w:r w:rsidRPr="00C90E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25484A87" w14:textId="77777777" w:rsidR="00855218" w:rsidRDefault="00855218" w:rsidP="00DC4584">
            <w:r w:rsidRPr="008B2E5A">
              <w:rPr>
                <w:b/>
                <w:sz w:val="20"/>
                <w:szCs w:val="20"/>
              </w:rPr>
              <w:t>Time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2"/>
          </w:tcPr>
          <w:p w14:paraId="615FE62C" w14:textId="77777777" w:rsidR="00855218" w:rsidRPr="0039199D" w:rsidRDefault="00855218" w:rsidP="00DC4584">
            <w:r w:rsidRPr="0039199D">
              <w:rPr>
                <w:b/>
                <w:sz w:val="20"/>
                <w:szCs w:val="20"/>
              </w:rPr>
              <w:t>Date:</w:t>
            </w:r>
            <w:sdt>
              <w:sdtPr>
                <w:rPr>
                  <w:b/>
                  <w:sz w:val="20"/>
                  <w:szCs w:val="20"/>
                </w:rPr>
                <w:id w:val="1840962886"/>
                <w:placeholder>
                  <w:docPart w:val="3B97F166DEF04D1FAFD2757292F9E40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919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E3816" w14:paraId="052E0254" w14:textId="77777777" w:rsidTr="00DC4584">
        <w:trPr>
          <w:trHeight w:val="170"/>
        </w:trPr>
        <w:tc>
          <w:tcPr>
            <w:tcW w:w="3686" w:type="dxa"/>
          </w:tcPr>
          <w:p w14:paraId="27303B23" w14:textId="77D49A6F" w:rsidR="00CE3816" w:rsidRPr="00C90EAD" w:rsidRDefault="00CE3816" w:rsidP="00CE3816">
            <w:pPr>
              <w:rPr>
                <w:b/>
                <w:sz w:val="20"/>
                <w:szCs w:val="20"/>
              </w:rPr>
            </w:pPr>
            <w:r w:rsidRPr="00C90EAD">
              <w:rPr>
                <w:b/>
                <w:sz w:val="20"/>
                <w:szCs w:val="20"/>
              </w:rPr>
              <w:t xml:space="preserve">Made </w:t>
            </w:r>
            <w:r>
              <w:rPr>
                <w:b/>
                <w:sz w:val="20"/>
                <w:szCs w:val="20"/>
              </w:rPr>
              <w:t>To</w:t>
            </w:r>
            <w:r w:rsidRPr="00C90E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00596E3B" w14:textId="323587DD" w:rsidR="00CE3816" w:rsidRPr="008B2E5A" w:rsidRDefault="00CE3816" w:rsidP="00CE3816">
            <w:pPr>
              <w:rPr>
                <w:b/>
                <w:sz w:val="20"/>
                <w:szCs w:val="20"/>
              </w:rPr>
            </w:pPr>
            <w:r w:rsidRPr="008B2E5A">
              <w:rPr>
                <w:b/>
                <w:sz w:val="20"/>
                <w:szCs w:val="20"/>
              </w:rPr>
              <w:t>Time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2"/>
          </w:tcPr>
          <w:p w14:paraId="01E68FF9" w14:textId="4AAA06B8" w:rsidR="00CE3816" w:rsidRPr="0039199D" w:rsidRDefault="00CE3816" w:rsidP="00CE3816">
            <w:pPr>
              <w:rPr>
                <w:b/>
                <w:sz w:val="20"/>
                <w:szCs w:val="20"/>
              </w:rPr>
            </w:pPr>
            <w:r w:rsidRPr="0039199D">
              <w:rPr>
                <w:b/>
                <w:sz w:val="20"/>
                <w:szCs w:val="20"/>
              </w:rPr>
              <w:t>Date:</w:t>
            </w:r>
            <w:sdt>
              <w:sdtPr>
                <w:rPr>
                  <w:b/>
                  <w:sz w:val="20"/>
                  <w:szCs w:val="20"/>
                </w:rPr>
                <w:id w:val="617188795"/>
                <w:placeholder>
                  <w:docPart w:val="628319E339E145A18686B24F15C4F6B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919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067DB108" w14:textId="724C345E" w:rsidR="00855218" w:rsidRDefault="00855218" w:rsidP="00855218"/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993"/>
        <w:gridCol w:w="1129"/>
        <w:gridCol w:w="2219"/>
        <w:gridCol w:w="2220"/>
        <w:gridCol w:w="2219"/>
        <w:gridCol w:w="2220"/>
      </w:tblGrid>
      <w:tr w:rsidR="00855218" w14:paraId="0B6EB2B9" w14:textId="77777777" w:rsidTr="00DC4584">
        <w:trPr>
          <w:trHeight w:val="141"/>
        </w:trPr>
        <w:tc>
          <w:tcPr>
            <w:tcW w:w="11000" w:type="dxa"/>
            <w:gridSpan w:val="6"/>
            <w:shd w:val="clear" w:color="auto" w:fill="D9E2F3" w:themeFill="accent5" w:themeFillTint="33"/>
          </w:tcPr>
          <w:p w14:paraId="3DDABC18" w14:textId="77777777" w:rsidR="00855218" w:rsidRPr="00477F7A" w:rsidRDefault="00855218" w:rsidP="00DC4584">
            <w:pPr>
              <w:rPr>
                <w:b/>
              </w:rPr>
            </w:pPr>
            <w:bookmarkStart w:id="0" w:name="SECTION2"/>
            <w:r w:rsidRPr="00477F7A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477F7A">
              <w:rPr>
                <w:b/>
              </w:rPr>
              <w:t xml:space="preserve">:     </w:t>
            </w:r>
            <w:r>
              <w:rPr>
                <w:b/>
              </w:rPr>
              <w:t xml:space="preserve">                         </w:t>
            </w:r>
            <w:r w:rsidRPr="00477F7A">
              <w:rPr>
                <w:b/>
              </w:rPr>
              <w:t xml:space="preserve">              </w:t>
            </w:r>
            <w:bookmarkEnd w:id="0"/>
            <w:r>
              <w:rPr>
                <w:b/>
              </w:rPr>
              <w:t xml:space="preserve">EXCEEDANCE REPORT TYPE Section </w:t>
            </w:r>
            <w:hyperlink r:id="rId11" w:anchor="sec.89A" w:history="1">
              <w:r w:rsidRPr="005655E7">
                <w:rPr>
                  <w:rStyle w:val="Hyperlink"/>
                </w:rPr>
                <w:t>89A 4(b)</w:t>
              </w:r>
            </w:hyperlink>
          </w:p>
        </w:tc>
      </w:tr>
      <w:tr w:rsidR="00810037" w14:paraId="6BEDD7EA" w14:textId="77777777" w:rsidTr="00810037">
        <w:trPr>
          <w:trHeight w:val="392"/>
        </w:trPr>
        <w:tc>
          <w:tcPr>
            <w:tcW w:w="2122" w:type="dxa"/>
            <w:gridSpan w:val="2"/>
          </w:tcPr>
          <w:p w14:paraId="30CB1A0E" w14:textId="77777777" w:rsidR="00810037" w:rsidRPr="0039199D" w:rsidRDefault="00810037" w:rsidP="00DC4584">
            <w:pPr>
              <w:rPr>
                <w:b/>
                <w:noProof/>
                <w:sz w:val="28"/>
                <w:szCs w:val="28"/>
                <w:lang w:eastAsia="en-AU"/>
              </w:rPr>
            </w:pPr>
            <w:r w:rsidRPr="0039199D">
              <w:rPr>
                <w:b/>
              </w:rPr>
              <w:t>COAL DUST</w:t>
            </w:r>
          </w:p>
        </w:tc>
        <w:tc>
          <w:tcPr>
            <w:tcW w:w="4439" w:type="dxa"/>
            <w:gridSpan w:val="2"/>
          </w:tcPr>
          <w:p w14:paraId="7AB3636C" w14:textId="283F186D" w:rsidR="00810037" w:rsidRPr="0039199D" w:rsidRDefault="007B2023" w:rsidP="00DC4584">
            <w:pPr>
              <w:rPr>
                <w:b/>
                <w:noProof/>
                <w:sz w:val="28"/>
                <w:szCs w:val="28"/>
                <w:lang w:eastAsia="en-AU"/>
              </w:rPr>
            </w:pPr>
            <w:hyperlink w:anchor="Trigger1" w:history="1">
              <w:r w:rsidR="00810037" w:rsidRPr="0039199D">
                <w:rPr>
                  <w:rStyle w:val="Hyperlink"/>
                  <w:sz w:val="28"/>
                  <w:szCs w:val="28"/>
                </w:rPr>
                <w:t>Trigger Event 1</w:t>
              </w:r>
            </w:hyperlink>
            <w:r w:rsidR="00810037" w:rsidRPr="0039199D">
              <w:rPr>
                <w:rStyle w:val="Hyperlink"/>
                <w:sz w:val="28"/>
                <w:szCs w:val="28"/>
              </w:rPr>
              <w:t xml:space="preserve">   </w:t>
            </w:r>
            <w:sdt>
              <w:sdtPr>
                <w:rPr>
                  <w:rStyle w:val="Hyperlink"/>
                  <w:b/>
                  <w:sz w:val="28"/>
                  <w:szCs w:val="28"/>
                </w:rPr>
                <w:id w:val="-148908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810037">
                  <w:rPr>
                    <w:rStyle w:val="Hyperlink"/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39" w:type="dxa"/>
            <w:gridSpan w:val="2"/>
          </w:tcPr>
          <w:p w14:paraId="6E847E4A" w14:textId="0588F1F6" w:rsidR="00810037" w:rsidRPr="00477F7A" w:rsidRDefault="007B2023" w:rsidP="00DC4584">
            <w:pPr>
              <w:rPr>
                <w:b/>
                <w:sz w:val="20"/>
                <w:szCs w:val="20"/>
              </w:rPr>
            </w:pPr>
            <w:hyperlink w:anchor="Trigger1" w:history="1">
              <w:r w:rsidR="00810037" w:rsidRPr="0039199D">
                <w:rPr>
                  <w:rStyle w:val="Hyperlink"/>
                  <w:sz w:val="28"/>
                  <w:szCs w:val="28"/>
                </w:rPr>
                <w:t>Trigger Event 2</w:t>
              </w:r>
            </w:hyperlink>
            <w:r w:rsidR="00810037" w:rsidRPr="0039199D">
              <w:rPr>
                <w:rStyle w:val="Hyperlink"/>
                <w:sz w:val="28"/>
                <w:szCs w:val="28"/>
              </w:rPr>
              <w:t xml:space="preserve">   </w:t>
            </w:r>
            <w:sdt>
              <w:sdtPr>
                <w:rPr>
                  <w:rStyle w:val="Hyperlink"/>
                  <w:b/>
                  <w:sz w:val="28"/>
                  <w:szCs w:val="28"/>
                </w:rPr>
                <w:id w:val="18867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810037" w:rsidRPr="0039199D">
                  <w:rPr>
                    <w:rStyle w:val="Hyperlink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10037" w14:paraId="5EDFC0C5" w14:textId="77777777" w:rsidTr="00810037">
        <w:trPr>
          <w:trHeight w:val="392"/>
        </w:trPr>
        <w:tc>
          <w:tcPr>
            <w:tcW w:w="2122" w:type="dxa"/>
            <w:gridSpan w:val="2"/>
          </w:tcPr>
          <w:p w14:paraId="1E810FBD" w14:textId="77777777" w:rsidR="00810037" w:rsidRPr="0039199D" w:rsidRDefault="00810037" w:rsidP="00DC4584">
            <w:pPr>
              <w:rPr>
                <w:b/>
                <w:noProof/>
                <w:sz w:val="28"/>
                <w:szCs w:val="28"/>
                <w:lang w:eastAsia="en-AU"/>
              </w:rPr>
            </w:pPr>
            <w:r w:rsidRPr="0039199D">
              <w:rPr>
                <w:b/>
              </w:rPr>
              <w:t>SILICA DUST</w:t>
            </w:r>
          </w:p>
        </w:tc>
        <w:tc>
          <w:tcPr>
            <w:tcW w:w="4439" w:type="dxa"/>
            <w:gridSpan w:val="2"/>
          </w:tcPr>
          <w:p w14:paraId="58459682" w14:textId="5849E7BC" w:rsidR="00810037" w:rsidRPr="00080AEA" w:rsidRDefault="00810037" w:rsidP="00DC4584">
            <w:pPr>
              <w:rPr>
                <w:b/>
                <w:noProof/>
                <w:color w:val="5B9BD5" w:themeColor="accent1"/>
                <w:sz w:val="28"/>
                <w:szCs w:val="28"/>
                <w:lang w:eastAsia="en-AU"/>
              </w:rPr>
            </w:pPr>
            <w:r w:rsidRPr="00080AEA">
              <w:rPr>
                <w:rStyle w:val="Hyperlink"/>
                <w:sz w:val="28"/>
                <w:szCs w:val="28"/>
              </w:rPr>
              <w:t xml:space="preserve">Trigger Event 1   </w:t>
            </w:r>
            <w:sdt>
              <w:sdtPr>
                <w:rPr>
                  <w:rStyle w:val="Hyperlink"/>
                  <w:sz w:val="28"/>
                  <w:szCs w:val="28"/>
                </w:rPr>
                <w:id w:val="1175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080AEA">
                  <w:rPr>
                    <w:rStyle w:val="Hyperlink"/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39" w:type="dxa"/>
            <w:gridSpan w:val="2"/>
          </w:tcPr>
          <w:p w14:paraId="5ABEA57E" w14:textId="720A5B29" w:rsidR="00810037" w:rsidRDefault="007B2023" w:rsidP="00DC4584">
            <w:pPr>
              <w:rPr>
                <w:b/>
              </w:rPr>
            </w:pPr>
            <w:hyperlink w:anchor="Trigger1" w:history="1">
              <w:r w:rsidR="00810037" w:rsidRPr="00080AEA">
                <w:rPr>
                  <w:rStyle w:val="Hyperlink"/>
                  <w:sz w:val="28"/>
                  <w:szCs w:val="28"/>
                </w:rPr>
                <w:t>Trigger</w:t>
              </w:r>
              <w:r w:rsidR="00810037" w:rsidRPr="0039199D">
                <w:rPr>
                  <w:rStyle w:val="Hyperlink"/>
                  <w:sz w:val="28"/>
                  <w:szCs w:val="28"/>
                </w:rPr>
                <w:t xml:space="preserve"> Event 2</w:t>
              </w:r>
            </w:hyperlink>
            <w:r w:rsidR="00810037" w:rsidRPr="0039199D">
              <w:rPr>
                <w:rStyle w:val="Hyperlink"/>
                <w:sz w:val="28"/>
                <w:szCs w:val="28"/>
              </w:rPr>
              <w:t xml:space="preserve">   </w:t>
            </w:r>
            <w:sdt>
              <w:sdtPr>
                <w:rPr>
                  <w:rStyle w:val="Hyperlink"/>
                  <w:b/>
                  <w:sz w:val="28"/>
                  <w:szCs w:val="28"/>
                </w:rPr>
                <w:id w:val="5550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810037" w:rsidRPr="0039199D">
                  <w:rPr>
                    <w:rStyle w:val="Hyperlink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10037" w14:paraId="6C9389A8" w14:textId="77777777" w:rsidTr="00145DDF">
        <w:trPr>
          <w:trHeight w:val="392"/>
        </w:trPr>
        <w:tc>
          <w:tcPr>
            <w:tcW w:w="2122" w:type="dxa"/>
            <w:gridSpan w:val="2"/>
          </w:tcPr>
          <w:p w14:paraId="082A9108" w14:textId="01C32D3E" w:rsidR="00810037" w:rsidRPr="0039199D" w:rsidRDefault="00810037" w:rsidP="00DC4584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219" w:type="dxa"/>
          </w:tcPr>
          <w:p w14:paraId="640A8C69" w14:textId="02FD1376" w:rsidR="00810037" w:rsidRPr="00145DDF" w:rsidRDefault="00810037" w:rsidP="00DC4584">
            <w:pPr>
              <w:rPr>
                <w:szCs w:val="24"/>
              </w:rPr>
            </w:pPr>
            <w:r w:rsidRPr="00145DDF">
              <w:rPr>
                <w:rStyle w:val="Hyperlink"/>
                <w:szCs w:val="24"/>
              </w:rPr>
              <w:t>D</w:t>
            </w:r>
            <w:r w:rsidR="00145DDF" w:rsidRPr="00145DDF">
              <w:rPr>
                <w:rStyle w:val="Hyperlink"/>
                <w:szCs w:val="24"/>
              </w:rPr>
              <w:t>PM</w:t>
            </w:r>
            <w:sdt>
              <w:sdtPr>
                <w:rPr>
                  <w:rStyle w:val="Hyperlink"/>
                  <w:b/>
                  <w:szCs w:val="24"/>
                </w:rPr>
                <w:id w:val="129016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145DDF">
                  <w:rPr>
                    <w:rStyle w:val="Hyperlink"/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20" w:type="dxa"/>
          </w:tcPr>
          <w:p w14:paraId="03B9944E" w14:textId="3209BB4D" w:rsidR="00810037" w:rsidRPr="00145DDF" w:rsidRDefault="00810037" w:rsidP="00DC4584">
            <w:pPr>
              <w:rPr>
                <w:szCs w:val="24"/>
              </w:rPr>
            </w:pPr>
            <w:r w:rsidRPr="00145DDF">
              <w:rPr>
                <w:rStyle w:val="Hyperlink"/>
                <w:szCs w:val="24"/>
              </w:rPr>
              <w:t>Welding Fume</w:t>
            </w:r>
            <w:r w:rsidRPr="00145DDF">
              <w:rPr>
                <w:rStyle w:val="Hyperlink"/>
                <w:b/>
                <w:szCs w:val="24"/>
              </w:rPr>
              <w:t xml:space="preserve"> </w:t>
            </w:r>
            <w:sdt>
              <w:sdtPr>
                <w:rPr>
                  <w:rStyle w:val="Hyperlink"/>
                  <w:b/>
                  <w:szCs w:val="24"/>
                </w:rPr>
                <w:id w:val="57193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145DDF">
                  <w:rPr>
                    <w:rStyle w:val="Hyperlink"/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19" w:type="dxa"/>
          </w:tcPr>
          <w:p w14:paraId="33B82DB0" w14:textId="77777777" w:rsidR="00810037" w:rsidRPr="00145DDF" w:rsidRDefault="00810037" w:rsidP="00DC4584">
            <w:pPr>
              <w:rPr>
                <w:b/>
                <w:i/>
                <w:color w:val="008000"/>
                <w:szCs w:val="24"/>
              </w:rPr>
            </w:pPr>
            <w:r w:rsidRPr="00145DDF">
              <w:rPr>
                <w:rStyle w:val="Hyperlink"/>
                <w:szCs w:val="24"/>
              </w:rPr>
              <w:t>Inhalable Dust</w:t>
            </w:r>
            <w:r w:rsidRPr="00145DDF">
              <w:rPr>
                <w:b/>
                <w:i/>
                <w:color w:val="008000"/>
                <w:szCs w:val="24"/>
              </w:rPr>
              <w:t xml:space="preserve"> </w:t>
            </w:r>
            <w:sdt>
              <w:sdtPr>
                <w:rPr>
                  <w:rStyle w:val="Hyperlink"/>
                  <w:b/>
                  <w:szCs w:val="24"/>
                </w:rPr>
                <w:id w:val="-15893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145DDF">
                  <w:rPr>
                    <w:rStyle w:val="Hyperlink"/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20" w:type="dxa"/>
          </w:tcPr>
          <w:p w14:paraId="017B26FE" w14:textId="32C58D86" w:rsidR="00810037" w:rsidRPr="00145DDF" w:rsidRDefault="00145DDF" w:rsidP="00DC4584">
            <w:pPr>
              <w:rPr>
                <w:b/>
                <w:i/>
                <w:color w:val="008000"/>
                <w:szCs w:val="24"/>
              </w:rPr>
            </w:pPr>
            <w:r w:rsidRPr="00504B22">
              <w:rPr>
                <w:rStyle w:val="Hyperlink"/>
                <w:szCs w:val="24"/>
              </w:rPr>
              <w:t xml:space="preserve">Biological </w:t>
            </w:r>
            <w:sdt>
              <w:sdtPr>
                <w:rPr>
                  <w:rStyle w:val="Hyperlink"/>
                  <w:b/>
                  <w:szCs w:val="24"/>
                </w:rPr>
                <w:id w:val="192105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504B22" w:rsidRPr="00504B22">
                  <w:rPr>
                    <w:rStyle w:val="Hyperlink"/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855218" w14:paraId="7012D27B" w14:textId="77777777" w:rsidTr="00DC4584">
        <w:trPr>
          <w:trHeight w:val="198"/>
        </w:trPr>
        <w:tc>
          <w:tcPr>
            <w:tcW w:w="993" w:type="dxa"/>
            <w:vAlign w:val="center"/>
          </w:tcPr>
          <w:p w14:paraId="48F31D62" w14:textId="77777777" w:rsidR="00855218" w:rsidRPr="00145DDF" w:rsidRDefault="00855218" w:rsidP="00DC4584">
            <w:pPr>
              <w:rPr>
                <w:b/>
                <w:i/>
                <w:color w:val="008000"/>
                <w:sz w:val="18"/>
                <w:szCs w:val="18"/>
              </w:rPr>
            </w:pPr>
            <w:r w:rsidRPr="00145DDF">
              <w:rPr>
                <w:b/>
                <w:i/>
                <w:color w:val="008000"/>
                <w:sz w:val="18"/>
                <w:szCs w:val="18"/>
              </w:rPr>
              <w:t>NOTE 1:</w:t>
            </w:r>
          </w:p>
        </w:tc>
        <w:tc>
          <w:tcPr>
            <w:tcW w:w="10007" w:type="dxa"/>
            <w:gridSpan w:val="5"/>
            <w:vAlign w:val="center"/>
          </w:tcPr>
          <w:p w14:paraId="31BB0DF2" w14:textId="3130971F" w:rsidR="00855218" w:rsidRPr="00145DDF" w:rsidRDefault="00855218" w:rsidP="00DC4584">
            <w:pPr>
              <w:rPr>
                <w:b/>
                <w:i/>
                <w:color w:val="008000"/>
                <w:sz w:val="18"/>
                <w:szCs w:val="18"/>
              </w:rPr>
            </w:pPr>
            <w:r w:rsidRPr="00145DDF">
              <w:rPr>
                <w:b/>
                <w:i/>
                <w:color w:val="008000"/>
                <w:sz w:val="18"/>
                <w:szCs w:val="18"/>
              </w:rPr>
              <w:t>Tick relevant box above. Where a respirable dust and respirable silica exceedances occur for the same sample tick both boxes</w:t>
            </w:r>
          </w:p>
        </w:tc>
      </w:tr>
      <w:tr w:rsidR="00855218" w14:paraId="0F6A39B0" w14:textId="77777777" w:rsidTr="00DC4584">
        <w:trPr>
          <w:trHeight w:val="198"/>
        </w:trPr>
        <w:tc>
          <w:tcPr>
            <w:tcW w:w="993" w:type="dxa"/>
            <w:vAlign w:val="center"/>
          </w:tcPr>
          <w:p w14:paraId="1D21A329" w14:textId="77777777" w:rsidR="00855218" w:rsidRPr="00145DDF" w:rsidRDefault="00855218" w:rsidP="00DC4584">
            <w:pPr>
              <w:rPr>
                <w:b/>
                <w:i/>
                <w:color w:val="008000"/>
                <w:sz w:val="18"/>
                <w:szCs w:val="18"/>
              </w:rPr>
            </w:pPr>
            <w:r w:rsidRPr="00145DDF">
              <w:rPr>
                <w:b/>
                <w:i/>
                <w:color w:val="008000"/>
                <w:sz w:val="18"/>
                <w:szCs w:val="18"/>
              </w:rPr>
              <w:t>NOTE 2:</w:t>
            </w:r>
          </w:p>
        </w:tc>
        <w:tc>
          <w:tcPr>
            <w:tcW w:w="10007" w:type="dxa"/>
            <w:gridSpan w:val="5"/>
            <w:vAlign w:val="center"/>
          </w:tcPr>
          <w:p w14:paraId="2E7D13B8" w14:textId="218F2651" w:rsidR="00855218" w:rsidRPr="00145DDF" w:rsidRDefault="00E36B60" w:rsidP="00DC4584">
            <w:pPr>
              <w:rPr>
                <w:b/>
                <w:i/>
                <w:color w:val="008000"/>
                <w:sz w:val="18"/>
                <w:szCs w:val="18"/>
              </w:rPr>
            </w:pPr>
            <w:r w:rsidRPr="00145DDF">
              <w:rPr>
                <w:b/>
                <w:i/>
                <w:color w:val="008000"/>
                <w:sz w:val="18"/>
                <w:szCs w:val="18"/>
              </w:rPr>
              <w:t>Trigger event 1 as defined in s89</w:t>
            </w:r>
            <w:proofErr w:type="gramStart"/>
            <w:r w:rsidRPr="00145DDF">
              <w:rPr>
                <w:b/>
                <w:i/>
                <w:color w:val="008000"/>
                <w:sz w:val="18"/>
                <w:szCs w:val="18"/>
              </w:rPr>
              <w:t>A(</w:t>
            </w:r>
            <w:proofErr w:type="gramEnd"/>
            <w:r w:rsidRPr="00145DDF">
              <w:rPr>
                <w:b/>
                <w:i/>
                <w:color w:val="008000"/>
                <w:sz w:val="18"/>
                <w:szCs w:val="18"/>
              </w:rPr>
              <w:t>1)    Trigger event 2 as defined in s89A(3)</w:t>
            </w:r>
          </w:p>
        </w:tc>
      </w:tr>
      <w:tr w:rsidR="00855218" w14:paraId="696DDFCE" w14:textId="77777777" w:rsidTr="00DC4584">
        <w:trPr>
          <w:trHeight w:val="198"/>
        </w:trPr>
        <w:tc>
          <w:tcPr>
            <w:tcW w:w="993" w:type="dxa"/>
            <w:vAlign w:val="center"/>
          </w:tcPr>
          <w:p w14:paraId="7933BF1E" w14:textId="77777777" w:rsidR="00855218" w:rsidRPr="0086335D" w:rsidRDefault="00855218" w:rsidP="00DC4584">
            <w:pPr>
              <w:rPr>
                <w:b/>
                <w:i/>
                <w:color w:val="538135" w:themeColor="accent6" w:themeShade="BF"/>
                <w:sz w:val="16"/>
                <w:szCs w:val="16"/>
              </w:rPr>
            </w:pPr>
            <w:r w:rsidRPr="00145DDF">
              <w:rPr>
                <w:b/>
                <w:i/>
                <w:color w:val="008000"/>
                <w:sz w:val="18"/>
                <w:szCs w:val="18"/>
              </w:rPr>
              <w:t>NOTE 3:</w:t>
            </w:r>
          </w:p>
        </w:tc>
        <w:tc>
          <w:tcPr>
            <w:tcW w:w="10007" w:type="dxa"/>
            <w:gridSpan w:val="5"/>
            <w:vAlign w:val="center"/>
          </w:tcPr>
          <w:p w14:paraId="5137EC37" w14:textId="0023DE0E" w:rsidR="00855218" w:rsidRPr="00E01502" w:rsidRDefault="00810037" w:rsidP="00DC4584">
            <w:pPr>
              <w:rPr>
                <w:b/>
                <w:i/>
                <w:color w:val="538135" w:themeColor="accent6" w:themeShade="BF"/>
                <w:sz w:val="16"/>
                <w:szCs w:val="16"/>
                <w:highlight w:val="yellow"/>
              </w:rPr>
            </w:pPr>
            <w:r>
              <w:rPr>
                <w:b/>
                <w:i/>
                <w:color w:val="008000"/>
                <w:sz w:val="18"/>
                <w:szCs w:val="18"/>
              </w:rPr>
              <w:t>Currently no exceedance report is required</w:t>
            </w:r>
            <w:r w:rsidR="00145DDF">
              <w:rPr>
                <w:b/>
                <w:i/>
                <w:color w:val="008000"/>
                <w:sz w:val="18"/>
                <w:szCs w:val="18"/>
              </w:rPr>
              <w:t xml:space="preserve"> for diesel particulate matter (DPM), welding fume, inhalable </w:t>
            </w:r>
            <w:proofErr w:type="gramStart"/>
            <w:r w:rsidR="00145DDF">
              <w:rPr>
                <w:b/>
                <w:i/>
                <w:color w:val="008000"/>
                <w:sz w:val="18"/>
                <w:szCs w:val="18"/>
              </w:rPr>
              <w:t>dust</w:t>
            </w:r>
            <w:proofErr w:type="gramEnd"/>
            <w:r w:rsidR="00145DDF">
              <w:rPr>
                <w:b/>
                <w:i/>
                <w:color w:val="008000"/>
                <w:sz w:val="18"/>
                <w:szCs w:val="18"/>
              </w:rPr>
              <w:t xml:space="preserve"> and polymeric chemical (PUR) biological monitoring. </w:t>
            </w:r>
          </w:p>
        </w:tc>
      </w:tr>
    </w:tbl>
    <w:p w14:paraId="7081FB66" w14:textId="4D8117C1" w:rsidR="00855218" w:rsidRDefault="00855218" w:rsidP="00855218"/>
    <w:tbl>
      <w:tblPr>
        <w:tblStyle w:val="TableGrid"/>
        <w:tblpPr w:leftFromText="180" w:rightFromText="180" w:vertAnchor="text" w:horzAnchor="margin" w:tblpY="1"/>
        <w:tblW w:w="11000" w:type="dxa"/>
        <w:tblLook w:val="04A0" w:firstRow="1" w:lastRow="0" w:firstColumn="1" w:lastColumn="0" w:noHBand="0" w:noVBand="1"/>
      </w:tblPr>
      <w:tblGrid>
        <w:gridCol w:w="3686"/>
        <w:gridCol w:w="2977"/>
        <w:gridCol w:w="1701"/>
        <w:gridCol w:w="2636"/>
      </w:tblGrid>
      <w:tr w:rsidR="00855218" w14:paraId="0ACC8F4E" w14:textId="77777777" w:rsidTr="00DC4584">
        <w:trPr>
          <w:trHeight w:val="232"/>
        </w:trPr>
        <w:tc>
          <w:tcPr>
            <w:tcW w:w="11000" w:type="dxa"/>
            <w:gridSpan w:val="4"/>
            <w:shd w:val="clear" w:color="auto" w:fill="D9E2F3" w:themeFill="accent5" w:themeFillTint="33"/>
          </w:tcPr>
          <w:p w14:paraId="00BDC21D" w14:textId="77777777" w:rsidR="00855218" w:rsidRPr="00477F7A" w:rsidRDefault="00855218" w:rsidP="00DC4584">
            <w:pPr>
              <w:rPr>
                <w:b/>
              </w:rPr>
            </w:pPr>
            <w:r w:rsidRPr="00477F7A">
              <w:rPr>
                <w:b/>
              </w:rPr>
              <w:t xml:space="preserve">SECTION </w:t>
            </w:r>
            <w:r>
              <w:rPr>
                <w:b/>
              </w:rPr>
              <w:t>3</w:t>
            </w:r>
            <w:r w:rsidRPr="00477F7A">
              <w:rPr>
                <w:b/>
              </w:rPr>
              <w:t>:                                  REPORT</w:t>
            </w:r>
            <w:r>
              <w:rPr>
                <w:b/>
              </w:rPr>
              <w:t xml:space="preserve"> TO CHIEF INSPECTOR Section </w:t>
            </w:r>
            <w:hyperlink r:id="rId12" w:anchor="sec.89A" w:history="1">
              <w:r w:rsidRPr="005655E7">
                <w:rPr>
                  <w:rStyle w:val="Hyperlink"/>
                </w:rPr>
                <w:t>89A 4(c)</w:t>
              </w:r>
            </w:hyperlink>
          </w:p>
        </w:tc>
      </w:tr>
      <w:tr w:rsidR="00855218" w14:paraId="1A3B2C0F" w14:textId="77777777" w:rsidTr="00DC4584">
        <w:trPr>
          <w:trHeight w:val="170"/>
        </w:trPr>
        <w:tc>
          <w:tcPr>
            <w:tcW w:w="3686" w:type="dxa"/>
          </w:tcPr>
          <w:p w14:paraId="64A262B9" w14:textId="77777777" w:rsidR="00855218" w:rsidRPr="00C90EAD" w:rsidRDefault="00855218" w:rsidP="00DC4584">
            <w:pPr>
              <w:rPr>
                <w:b/>
                <w:sz w:val="20"/>
                <w:szCs w:val="20"/>
              </w:rPr>
            </w:pPr>
            <w:r w:rsidRPr="00C90EAD">
              <w:rPr>
                <w:b/>
                <w:sz w:val="20"/>
                <w:szCs w:val="20"/>
              </w:rPr>
              <w:t>Made By:</w:t>
            </w:r>
          </w:p>
        </w:tc>
        <w:tc>
          <w:tcPr>
            <w:tcW w:w="4678" w:type="dxa"/>
            <w:gridSpan w:val="2"/>
          </w:tcPr>
          <w:p w14:paraId="44B2522C" w14:textId="77777777" w:rsidR="00855218" w:rsidRDefault="00855218" w:rsidP="00DC4584">
            <w:r w:rsidRPr="008B2E5A">
              <w:rPr>
                <w:b/>
                <w:sz w:val="20"/>
                <w:szCs w:val="20"/>
              </w:rPr>
              <w:t>Company Position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36" w:type="dxa"/>
          </w:tcPr>
          <w:p w14:paraId="080746FE" w14:textId="77777777" w:rsidR="00855218" w:rsidRDefault="00855218" w:rsidP="00DC4584">
            <w:r>
              <w:rPr>
                <w:b/>
                <w:sz w:val="20"/>
                <w:szCs w:val="20"/>
              </w:rPr>
              <w:t>Phone:</w:t>
            </w:r>
          </w:p>
        </w:tc>
      </w:tr>
      <w:tr w:rsidR="00855218" w14:paraId="7BEF1C46" w14:textId="77777777" w:rsidTr="00DC4584">
        <w:trPr>
          <w:trHeight w:val="170"/>
        </w:trPr>
        <w:tc>
          <w:tcPr>
            <w:tcW w:w="3686" w:type="dxa"/>
          </w:tcPr>
          <w:p w14:paraId="6B15EE40" w14:textId="77777777" w:rsidR="00855218" w:rsidRDefault="00855218" w:rsidP="00DC4584">
            <w:r w:rsidRPr="00C90EAD">
              <w:rPr>
                <w:b/>
                <w:sz w:val="20"/>
                <w:szCs w:val="20"/>
              </w:rPr>
              <w:t xml:space="preserve">Made </w:t>
            </w:r>
            <w:r>
              <w:rPr>
                <w:b/>
                <w:sz w:val="20"/>
                <w:szCs w:val="20"/>
              </w:rPr>
              <w:t>To</w:t>
            </w:r>
            <w:r w:rsidRPr="00C90E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4361ECEF" w14:textId="77777777" w:rsidR="00855218" w:rsidRPr="008B2E5A" w:rsidRDefault="00855218" w:rsidP="00DC4584">
            <w:pPr>
              <w:rPr>
                <w:b/>
                <w:sz w:val="20"/>
                <w:szCs w:val="20"/>
              </w:rPr>
            </w:pPr>
            <w:r w:rsidRPr="008B2E5A">
              <w:rPr>
                <w:b/>
                <w:sz w:val="20"/>
                <w:szCs w:val="20"/>
              </w:rPr>
              <w:t>Time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2"/>
          </w:tcPr>
          <w:p w14:paraId="1ECB6504" w14:textId="77777777" w:rsidR="00855218" w:rsidRDefault="00855218" w:rsidP="00DC4584">
            <w:r>
              <w:rPr>
                <w:b/>
                <w:sz w:val="20"/>
                <w:szCs w:val="20"/>
              </w:rPr>
              <w:t>Date:</w:t>
            </w:r>
            <w:sdt>
              <w:sdtPr>
                <w:rPr>
                  <w:b/>
                  <w:sz w:val="20"/>
                  <w:szCs w:val="20"/>
                </w:rPr>
                <w:id w:val="1583866404"/>
                <w:placeholder>
                  <w:docPart w:val="BFED0FF71E00429EA3BB5D159D3FC31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919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C79339B" w14:textId="1B92F5FF" w:rsidR="00855218" w:rsidRDefault="00855218" w:rsidP="00855218"/>
    <w:p w14:paraId="5346A92D" w14:textId="5BF07DCB" w:rsidR="00032E4F" w:rsidRPr="00032E4F" w:rsidRDefault="00032E4F" w:rsidP="00032E4F">
      <w:pPr>
        <w:widowControl/>
        <w:spacing w:line="240" w:lineRule="auto"/>
        <w:rPr>
          <w:b/>
          <w:bCs/>
        </w:rPr>
      </w:pPr>
      <w:r w:rsidRPr="00032E4F">
        <w:rPr>
          <w:b/>
          <w:bCs/>
        </w:rPr>
        <w:t>Legend: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89"/>
        <w:gridCol w:w="1879"/>
        <w:gridCol w:w="2372"/>
        <w:gridCol w:w="3823"/>
      </w:tblGrid>
      <w:tr w:rsidR="00032E4F" w:rsidRPr="008875DB" w14:paraId="7DC9DEF4" w14:textId="77777777" w:rsidTr="00F26D31">
        <w:trPr>
          <w:trHeight w:val="121"/>
        </w:trPr>
        <w:tc>
          <w:tcPr>
            <w:tcW w:w="1249" w:type="pct"/>
          </w:tcPr>
          <w:p w14:paraId="58D4FDB6" w14:textId="77777777" w:rsidR="00032E4F" w:rsidRPr="008875DB" w:rsidRDefault="00032E4F" w:rsidP="00DC4584">
            <w:pPr>
              <w:ind w:firstLine="284"/>
              <w:jc w:val="both"/>
              <w:rPr>
                <w:bCs/>
                <w:sz w:val="18"/>
                <w:szCs w:val="18"/>
              </w:rPr>
            </w:pPr>
            <w:proofErr w:type="gramStart"/>
            <w:r w:rsidRPr="008875DB">
              <w:rPr>
                <w:b/>
                <w:bCs/>
                <w:sz w:val="18"/>
                <w:szCs w:val="18"/>
              </w:rPr>
              <w:t>SSE :</w:t>
            </w:r>
            <w:proofErr w:type="gramEnd"/>
            <w:r w:rsidRPr="008875DB">
              <w:rPr>
                <w:b/>
                <w:bCs/>
                <w:sz w:val="18"/>
                <w:szCs w:val="18"/>
              </w:rPr>
              <w:t xml:space="preserve"> </w:t>
            </w:r>
            <w:r w:rsidRPr="008875DB">
              <w:rPr>
                <w:bCs/>
                <w:sz w:val="18"/>
                <w:szCs w:val="18"/>
              </w:rPr>
              <w:t>Site Senior Executive</w:t>
            </w:r>
          </w:p>
        </w:tc>
        <w:tc>
          <w:tcPr>
            <w:tcW w:w="1975" w:type="pct"/>
            <w:gridSpan w:val="2"/>
          </w:tcPr>
          <w:p w14:paraId="7E160B33" w14:textId="77777777" w:rsidR="00032E4F" w:rsidRPr="008875DB" w:rsidRDefault="00032E4F" w:rsidP="00DC4584">
            <w:pPr>
              <w:ind w:firstLine="284"/>
              <w:rPr>
                <w:bCs/>
                <w:sz w:val="18"/>
                <w:szCs w:val="18"/>
              </w:rPr>
            </w:pPr>
            <w:proofErr w:type="gramStart"/>
            <w:r w:rsidRPr="0039199D">
              <w:rPr>
                <w:b/>
                <w:bCs/>
                <w:sz w:val="18"/>
                <w:szCs w:val="18"/>
              </w:rPr>
              <w:t>ISHR :</w:t>
            </w:r>
            <w:proofErr w:type="gramEnd"/>
            <w:r w:rsidRPr="0039199D">
              <w:rPr>
                <w:bCs/>
                <w:sz w:val="18"/>
                <w:szCs w:val="18"/>
              </w:rPr>
              <w:t xml:space="preserve"> Industry Safety and Health Representative</w:t>
            </w:r>
            <w:r w:rsidRPr="008875D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6" w:type="pct"/>
          </w:tcPr>
          <w:p w14:paraId="2EB8ACCC" w14:textId="77777777" w:rsidR="00032E4F" w:rsidRPr="008875DB" w:rsidRDefault="00032E4F" w:rsidP="00DC4584">
            <w:pPr>
              <w:ind w:firstLine="284"/>
              <w:rPr>
                <w:bCs/>
                <w:sz w:val="18"/>
                <w:szCs w:val="18"/>
              </w:rPr>
            </w:pPr>
            <w:proofErr w:type="gramStart"/>
            <w:r w:rsidRPr="008875DB">
              <w:rPr>
                <w:b/>
                <w:bCs/>
                <w:sz w:val="18"/>
                <w:szCs w:val="18"/>
              </w:rPr>
              <w:t>HPI :</w:t>
            </w:r>
            <w:proofErr w:type="gramEnd"/>
            <w:r w:rsidRPr="008875DB">
              <w:rPr>
                <w:bCs/>
                <w:sz w:val="18"/>
                <w:szCs w:val="18"/>
              </w:rPr>
              <w:t xml:space="preserve"> High Potential Incident</w:t>
            </w:r>
          </w:p>
        </w:tc>
      </w:tr>
      <w:tr w:rsidR="00032E4F" w:rsidRPr="008875DB" w14:paraId="0F855097" w14:textId="77777777" w:rsidTr="00F26D31">
        <w:trPr>
          <w:trHeight w:val="121"/>
        </w:trPr>
        <w:tc>
          <w:tcPr>
            <w:tcW w:w="1249" w:type="pct"/>
          </w:tcPr>
          <w:p w14:paraId="447B3678" w14:textId="767B2565" w:rsidR="00032E4F" w:rsidRPr="008875DB" w:rsidRDefault="00032E4F" w:rsidP="00DC4584">
            <w:pPr>
              <w:ind w:firstLine="284"/>
              <w:jc w:val="both"/>
              <w:rPr>
                <w:b/>
                <w:bCs/>
                <w:sz w:val="18"/>
                <w:szCs w:val="18"/>
              </w:rPr>
            </w:pPr>
            <w:bookmarkStart w:id="1" w:name="SEG"/>
            <w:proofErr w:type="gramStart"/>
            <w:r>
              <w:rPr>
                <w:b/>
                <w:bCs/>
                <w:sz w:val="18"/>
                <w:szCs w:val="18"/>
              </w:rPr>
              <w:t>SEG</w:t>
            </w:r>
            <w:bookmarkEnd w:id="1"/>
            <w:r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F5C18">
              <w:rPr>
                <w:bCs/>
                <w:sz w:val="18"/>
                <w:szCs w:val="18"/>
              </w:rPr>
              <w:t>Similar Exposure Group</w:t>
            </w:r>
          </w:p>
        </w:tc>
        <w:tc>
          <w:tcPr>
            <w:tcW w:w="1975" w:type="pct"/>
            <w:gridSpan w:val="2"/>
          </w:tcPr>
          <w:p w14:paraId="45E56EF0" w14:textId="77777777" w:rsidR="00032E4F" w:rsidRPr="008875DB" w:rsidRDefault="00032E4F" w:rsidP="00DC4584">
            <w:pPr>
              <w:ind w:firstLine="284"/>
              <w:rPr>
                <w:b/>
                <w:bCs/>
                <w:sz w:val="18"/>
                <w:szCs w:val="18"/>
              </w:rPr>
            </w:pPr>
            <w:bookmarkStart w:id="2" w:name="OEL"/>
            <w:proofErr w:type="gramStart"/>
            <w:r>
              <w:rPr>
                <w:b/>
                <w:bCs/>
                <w:sz w:val="18"/>
                <w:szCs w:val="18"/>
              </w:rPr>
              <w:t xml:space="preserve">OEL </w:t>
            </w:r>
            <w:bookmarkEnd w:id="2"/>
            <w:r>
              <w:rPr>
                <w:b/>
                <w:bCs/>
                <w:sz w:val="18"/>
                <w:szCs w:val="18"/>
              </w:rPr>
              <w:t>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Occupational Exposure Limit</w:t>
            </w:r>
          </w:p>
        </w:tc>
        <w:tc>
          <w:tcPr>
            <w:tcW w:w="1776" w:type="pct"/>
          </w:tcPr>
          <w:p w14:paraId="0DDDC2C2" w14:textId="5316215B" w:rsidR="00032E4F" w:rsidRPr="008875DB" w:rsidRDefault="00F26D31" w:rsidP="00DC4584">
            <w:pPr>
              <w:ind w:firstLine="284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SSHR</w:t>
            </w:r>
            <w:r w:rsidR="004F5B5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26D31">
              <w:rPr>
                <w:sz w:val="18"/>
                <w:szCs w:val="18"/>
              </w:rPr>
              <w:t>Site Safety and Health</w:t>
            </w:r>
            <w:r>
              <w:rPr>
                <w:sz w:val="18"/>
                <w:szCs w:val="18"/>
              </w:rPr>
              <w:t xml:space="preserve"> </w:t>
            </w:r>
            <w:r w:rsidRPr="00F26D31">
              <w:rPr>
                <w:sz w:val="18"/>
                <w:szCs w:val="18"/>
              </w:rPr>
              <w:t>Representative</w:t>
            </w:r>
          </w:p>
        </w:tc>
      </w:tr>
      <w:tr w:rsidR="00032E4F" w:rsidRPr="008875DB" w14:paraId="4007A861" w14:textId="77777777" w:rsidTr="00032E4F">
        <w:tc>
          <w:tcPr>
            <w:tcW w:w="2122" w:type="pct"/>
            <w:gridSpan w:val="2"/>
          </w:tcPr>
          <w:p w14:paraId="0871689B" w14:textId="77777777" w:rsidR="00032E4F" w:rsidRPr="008875DB" w:rsidRDefault="00032E4F" w:rsidP="00DC4584">
            <w:pPr>
              <w:ind w:firstLine="284"/>
              <w:jc w:val="both"/>
              <w:rPr>
                <w:bCs/>
                <w:sz w:val="18"/>
                <w:szCs w:val="18"/>
              </w:rPr>
            </w:pPr>
            <w:proofErr w:type="gramStart"/>
            <w:r w:rsidRPr="008875DB">
              <w:rPr>
                <w:b/>
                <w:bCs/>
                <w:sz w:val="18"/>
                <w:szCs w:val="18"/>
              </w:rPr>
              <w:t>CMSHA :</w:t>
            </w:r>
            <w:proofErr w:type="gramEnd"/>
            <w:r w:rsidRPr="008875DB">
              <w:rPr>
                <w:bCs/>
                <w:sz w:val="18"/>
                <w:szCs w:val="18"/>
              </w:rPr>
              <w:t xml:space="preserve"> Coal Mining Safety and Health Act 1999</w:t>
            </w:r>
          </w:p>
        </w:tc>
        <w:tc>
          <w:tcPr>
            <w:tcW w:w="2878" w:type="pct"/>
            <w:gridSpan w:val="2"/>
          </w:tcPr>
          <w:p w14:paraId="01C6BB2F" w14:textId="77777777" w:rsidR="00032E4F" w:rsidRPr="008875DB" w:rsidRDefault="00032E4F" w:rsidP="00DC4584">
            <w:pPr>
              <w:ind w:firstLine="284"/>
              <w:rPr>
                <w:bCs/>
                <w:sz w:val="18"/>
                <w:szCs w:val="18"/>
              </w:rPr>
            </w:pPr>
            <w:proofErr w:type="gramStart"/>
            <w:r w:rsidRPr="008875DB">
              <w:rPr>
                <w:b/>
                <w:bCs/>
                <w:sz w:val="18"/>
                <w:szCs w:val="18"/>
              </w:rPr>
              <w:t>CMSHR</w:t>
            </w:r>
            <w:r w:rsidRPr="008875DB">
              <w:rPr>
                <w:bCs/>
                <w:sz w:val="18"/>
                <w:szCs w:val="18"/>
              </w:rPr>
              <w:t xml:space="preserve"> </w:t>
            </w:r>
            <w:r w:rsidRPr="008875DB">
              <w:rPr>
                <w:b/>
                <w:bCs/>
                <w:sz w:val="18"/>
                <w:szCs w:val="18"/>
              </w:rPr>
              <w:t>:</w:t>
            </w:r>
            <w:proofErr w:type="gramEnd"/>
            <w:r w:rsidRPr="008875DB">
              <w:rPr>
                <w:bCs/>
                <w:sz w:val="18"/>
                <w:szCs w:val="18"/>
              </w:rPr>
              <w:t xml:space="preserve"> Coal Mining Safety and Health Regulations 20</w:t>
            </w:r>
            <w:r>
              <w:rPr>
                <w:bCs/>
                <w:sz w:val="18"/>
                <w:szCs w:val="18"/>
              </w:rPr>
              <w:t>17</w:t>
            </w:r>
          </w:p>
        </w:tc>
      </w:tr>
    </w:tbl>
    <w:p w14:paraId="6FF4081B" w14:textId="42E7D798" w:rsidR="00855218" w:rsidRDefault="00855218">
      <w:pPr>
        <w:widowControl/>
        <w:spacing w:before="-1" w:beforeAutospacing="1" w:after="-1" w:afterAutospacing="1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409"/>
        <w:gridCol w:w="820"/>
        <w:gridCol w:w="411"/>
        <w:gridCol w:w="424"/>
        <w:gridCol w:w="263"/>
        <w:gridCol w:w="269"/>
        <w:gridCol w:w="549"/>
        <w:gridCol w:w="269"/>
        <w:gridCol w:w="278"/>
        <w:gridCol w:w="547"/>
        <w:gridCol w:w="237"/>
        <w:gridCol w:w="170"/>
        <w:gridCol w:w="962"/>
        <w:gridCol w:w="538"/>
        <w:gridCol w:w="420"/>
        <w:gridCol w:w="1143"/>
        <w:gridCol w:w="75"/>
        <w:gridCol w:w="9"/>
        <w:gridCol w:w="930"/>
      </w:tblGrid>
      <w:tr w:rsidR="00855218" w:rsidRPr="004B5302" w14:paraId="0101A369" w14:textId="77777777" w:rsidTr="00855218">
        <w:trPr>
          <w:cantSplit/>
          <w:trHeight w:val="240"/>
        </w:trPr>
        <w:tc>
          <w:tcPr>
            <w:tcW w:w="5000" w:type="pct"/>
            <w:gridSpan w:val="20"/>
            <w:shd w:val="clear" w:color="auto" w:fill="D9E2F3" w:themeFill="accent5" w:themeFillTint="33"/>
            <w:vAlign w:val="center"/>
          </w:tcPr>
          <w:p w14:paraId="7FE7F728" w14:textId="77777777" w:rsidR="00855218" w:rsidRPr="004B5302" w:rsidRDefault="00855218" w:rsidP="00DC4584">
            <w:pPr>
              <w:rPr>
                <w:b/>
              </w:rPr>
            </w:pPr>
            <w:r w:rsidRPr="004B5302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4</w:t>
            </w:r>
            <w:r w:rsidRPr="004B5302">
              <w:rPr>
                <w:b/>
              </w:rPr>
              <w:t xml:space="preserve">:    </w:t>
            </w:r>
            <w:r>
              <w:rPr>
                <w:b/>
              </w:rPr>
              <w:t xml:space="preserve">                      </w:t>
            </w:r>
            <w:r w:rsidRPr="004B5302">
              <w:rPr>
                <w:b/>
              </w:rPr>
              <w:t xml:space="preserve">    DETAILS OF THE</w:t>
            </w:r>
            <w:r w:rsidRPr="007A1462">
              <w:rPr>
                <w:b/>
              </w:rPr>
              <w:t xml:space="preserve"> EXCEEDANCE</w:t>
            </w:r>
            <w:r w:rsidRPr="007A1462">
              <w:rPr>
                <w:b/>
                <w:sz w:val="20"/>
                <w:szCs w:val="20"/>
              </w:rPr>
              <w:t xml:space="preserve"> </w:t>
            </w:r>
            <w:r w:rsidRPr="004B5302">
              <w:rPr>
                <w:b/>
              </w:rPr>
              <w:t>EVENT</w:t>
            </w:r>
          </w:p>
        </w:tc>
      </w:tr>
      <w:tr w:rsidR="00855218" w:rsidRPr="00AD28A6" w14:paraId="40395D3C" w14:textId="77777777" w:rsidTr="00855218">
        <w:trPr>
          <w:cantSplit/>
          <w:trHeight w:val="340"/>
        </w:trPr>
        <w:tc>
          <w:tcPr>
            <w:tcW w:w="948" w:type="pct"/>
            <w:vAlign w:val="center"/>
          </w:tcPr>
          <w:p w14:paraId="31CF3693" w14:textId="77777777" w:rsidR="00855218" w:rsidRPr="00142B38" w:rsidRDefault="00855218" w:rsidP="00DC4584">
            <w:pPr>
              <w:rPr>
                <w:b/>
                <w:bCs/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>SAMPLING DATE:</w:t>
            </w:r>
          </w:p>
        </w:tc>
        <w:sdt>
          <w:sdtPr>
            <w:rPr>
              <w:b/>
              <w:bCs/>
              <w:sz w:val="20"/>
              <w:szCs w:val="20"/>
            </w:rPr>
            <w:id w:val="2001690548"/>
            <w:placeholder>
              <w:docPart w:val="BBD66911676B4CE39599C127F3D600D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61" w:type="pct"/>
                <w:gridSpan w:val="7"/>
                <w:vAlign w:val="center"/>
              </w:tcPr>
              <w:p w14:paraId="756D6F81" w14:textId="77777777" w:rsidR="00855218" w:rsidRPr="00142B38" w:rsidRDefault="00855218" w:rsidP="00DC4584">
                <w:pPr>
                  <w:rPr>
                    <w:b/>
                    <w:bCs/>
                    <w:sz w:val="20"/>
                    <w:szCs w:val="20"/>
                  </w:rPr>
                </w:pPr>
                <w:r w:rsidRPr="0039199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8" w:type="pct"/>
            <w:gridSpan w:val="3"/>
            <w:vAlign w:val="center"/>
          </w:tcPr>
          <w:p w14:paraId="025B9A5C" w14:textId="77777777" w:rsidR="00855218" w:rsidRPr="00142B38" w:rsidRDefault="00855218" w:rsidP="00DC4584">
            <w:pPr>
              <w:jc w:val="center"/>
              <w:rPr>
                <w:b/>
                <w:bCs/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>SHIFT:</w:t>
            </w:r>
          </w:p>
        </w:tc>
        <w:sdt>
          <w:sdtPr>
            <w:rPr>
              <w:rStyle w:val="DropBox2"/>
            </w:rPr>
            <w:alias w:val="SHIFT"/>
            <w:tag w:val="SHIFT"/>
            <w:id w:val="564379609"/>
            <w:placeholder>
              <w:docPart w:val="B394CD429A2D45B19617E1EA3AC8F70C"/>
            </w:placeholder>
            <w:dropDownList>
              <w:listItem w:displayText="DAY" w:value="DAY"/>
              <w:listItem w:displayText="AFTERNOON" w:value="AFTERNOON"/>
              <w:listItem w:displayText="NIGHT" w:value="NIGHT"/>
              <w:listItem w:displayText="SWING" w:value="SWING"/>
              <w:listItem w:displayText="MAINTENANCE" w:value="MAINTENANCE"/>
            </w:dropDownList>
          </w:sdtPr>
          <w:sdtEndPr>
            <w:rPr>
              <w:rStyle w:val="DefaultParagraphFont"/>
              <w:rFonts w:asciiTheme="minorHAnsi" w:hAnsiTheme="minorHAnsi"/>
              <w:b w:val="0"/>
              <w:bCs/>
              <w:i w:val="0"/>
              <w:color w:val="000000" w:themeColor="text1"/>
              <w:sz w:val="24"/>
              <w:szCs w:val="20"/>
            </w:rPr>
          </w:sdtEndPr>
          <w:sdtContent>
            <w:tc>
              <w:tcPr>
                <w:tcW w:w="2083" w:type="pct"/>
                <w:gridSpan w:val="9"/>
                <w:vAlign w:val="center"/>
              </w:tcPr>
              <w:p w14:paraId="0F3D5D84" w14:textId="77777777" w:rsidR="00855218" w:rsidRPr="00AD28A6" w:rsidRDefault="00855218" w:rsidP="00DC4584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DropBox2"/>
                  </w:rPr>
                  <w:t>DAY</w:t>
                </w:r>
              </w:p>
            </w:tc>
          </w:sdtContent>
        </w:sdt>
      </w:tr>
      <w:tr w:rsidR="00855218" w:rsidRPr="00142B38" w14:paraId="6588315F" w14:textId="77777777" w:rsidTr="00855218">
        <w:trPr>
          <w:cantSplit/>
          <w:trHeight w:val="340"/>
        </w:trPr>
        <w:tc>
          <w:tcPr>
            <w:tcW w:w="1138" w:type="pct"/>
            <w:gridSpan w:val="2"/>
            <w:vAlign w:val="center"/>
          </w:tcPr>
          <w:p w14:paraId="73BA8DD3" w14:textId="77777777" w:rsidR="00855218" w:rsidRPr="00142B38" w:rsidRDefault="00855218" w:rsidP="00DC4584">
            <w:pPr>
              <w:rPr>
                <w:b/>
                <w:bCs/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>SAMPLING LOCATION:</w:t>
            </w:r>
          </w:p>
        </w:tc>
        <w:tc>
          <w:tcPr>
            <w:tcW w:w="3862" w:type="pct"/>
            <w:gridSpan w:val="18"/>
            <w:vAlign w:val="center"/>
          </w:tcPr>
          <w:p w14:paraId="56DFDF59" w14:textId="77777777" w:rsidR="00855218" w:rsidRPr="00142B38" w:rsidRDefault="00855218" w:rsidP="00DC45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5218" w:rsidRPr="0039199D" w14:paraId="5B9DC3D6" w14:textId="77777777" w:rsidTr="00855218">
        <w:trPr>
          <w:cantSplit/>
          <w:trHeight w:val="340"/>
        </w:trPr>
        <w:tc>
          <w:tcPr>
            <w:tcW w:w="1519" w:type="pct"/>
            <w:gridSpan w:val="3"/>
            <w:vAlign w:val="center"/>
          </w:tcPr>
          <w:p w14:paraId="34DAF3C3" w14:textId="77777777" w:rsidR="00855218" w:rsidRPr="00142B38" w:rsidRDefault="00855218" w:rsidP="00DC4584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SAMPLING </w:t>
            </w:r>
            <w:r w:rsidRPr="00142B38">
              <w:rPr>
                <w:b/>
                <w:bCs/>
                <w:sz w:val="20"/>
                <w:szCs w:val="20"/>
              </w:rPr>
              <w:t>EQUIPMENT USED:</w:t>
            </w:r>
          </w:p>
        </w:tc>
        <w:sdt>
          <w:sdtPr>
            <w:rPr>
              <w:rStyle w:val="DropBox2"/>
            </w:rPr>
            <w:alias w:val="Sampling Equipment Type"/>
            <w:tag w:val="Sampling Equipment Type"/>
            <w:id w:val="1526514409"/>
            <w:placeholder>
              <w:docPart w:val="830DE3A4577D484489297610A8BD667A"/>
            </w:placeholder>
            <w:showingPlcHdr/>
            <w:comboBox>
              <w:listItem w:displayText="SKC Plastic Cyclone" w:value="SKC Plastic Cyclone"/>
              <w:listItem w:displayText="Casella Plastic Cyclone" w:value="Casella Plastic Cyclone"/>
              <w:listItem w:displayText="Other" w:value="Other"/>
            </w:comboBox>
          </w:sdtPr>
          <w:sdtEndPr>
            <w:rPr>
              <w:rStyle w:val="DefaultParagraphFont"/>
              <w:rFonts w:asciiTheme="minorHAnsi" w:hAnsiTheme="minorHAnsi"/>
              <w:b w:val="0"/>
              <w:i w:val="0"/>
              <w:color w:val="000000" w:themeColor="text1"/>
              <w:sz w:val="24"/>
              <w:szCs w:val="20"/>
            </w:rPr>
          </w:sdtEndPr>
          <w:sdtContent>
            <w:tc>
              <w:tcPr>
                <w:tcW w:w="1587" w:type="pct"/>
                <w:gridSpan w:val="10"/>
                <w:vAlign w:val="center"/>
              </w:tcPr>
              <w:p w14:paraId="4EC6490B" w14:textId="66BEFB44" w:rsidR="00855218" w:rsidRPr="00A134A6" w:rsidRDefault="001C5E5D" w:rsidP="00DC4584">
                <w:pPr>
                  <w:rPr>
                    <w:b/>
                    <w:bCs/>
                    <w:color w:val="008000"/>
                    <w:sz w:val="20"/>
                    <w:szCs w:val="20"/>
                  </w:rPr>
                </w:pPr>
                <w:r w:rsidRPr="007B6FE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92" w:type="pct"/>
            <w:gridSpan w:val="3"/>
            <w:vAlign w:val="center"/>
          </w:tcPr>
          <w:p w14:paraId="27ED1698" w14:textId="77777777" w:rsidR="00855218" w:rsidRPr="0039199D" w:rsidRDefault="00855218" w:rsidP="00DC4584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39199D">
              <w:rPr>
                <w:b/>
                <w:bCs/>
                <w:sz w:val="20"/>
                <w:szCs w:val="20"/>
              </w:rPr>
              <w:t>SAMPLING TIME</w:t>
            </w:r>
          </w:p>
        </w:tc>
        <w:tc>
          <w:tcPr>
            <w:tcW w:w="531" w:type="pct"/>
            <w:tcBorders>
              <w:right w:val="nil"/>
            </w:tcBorders>
            <w:vAlign w:val="center"/>
          </w:tcPr>
          <w:p w14:paraId="4D8898C3" w14:textId="77777777" w:rsidR="00855218" w:rsidRPr="0039199D" w:rsidRDefault="00855218" w:rsidP="00DC4584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471" w:type="pct"/>
            <w:gridSpan w:val="3"/>
            <w:tcBorders>
              <w:left w:val="nil"/>
            </w:tcBorders>
            <w:vAlign w:val="center"/>
          </w:tcPr>
          <w:p w14:paraId="0C595EFD" w14:textId="77777777" w:rsidR="00855218" w:rsidRPr="0039199D" w:rsidRDefault="00855218" w:rsidP="00DC4584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39199D">
              <w:rPr>
                <w:b/>
                <w:bCs/>
                <w:sz w:val="20"/>
                <w:szCs w:val="20"/>
              </w:rPr>
              <w:t>Minutes</w:t>
            </w:r>
          </w:p>
        </w:tc>
      </w:tr>
      <w:tr w:rsidR="00855218" w:rsidRPr="00142B38" w14:paraId="7362B3BC" w14:textId="77777777" w:rsidTr="00855218">
        <w:trPr>
          <w:cantSplit/>
          <w:trHeight w:val="340"/>
        </w:trPr>
        <w:tc>
          <w:tcPr>
            <w:tcW w:w="2409" w:type="pct"/>
            <w:gridSpan w:val="8"/>
            <w:tcBorders>
              <w:right w:val="single" w:sz="4" w:space="0" w:color="auto"/>
            </w:tcBorders>
            <w:vAlign w:val="center"/>
          </w:tcPr>
          <w:p w14:paraId="4E6EBDDC" w14:textId="71C69DF2" w:rsidR="00855218" w:rsidRPr="00142B38" w:rsidRDefault="00855218" w:rsidP="00DC4584">
            <w:pPr>
              <w:rPr>
                <w:b/>
                <w:bCs/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 xml:space="preserve">NAME OF PERSON </w:t>
            </w:r>
            <w:r w:rsidR="00E56693">
              <w:rPr>
                <w:b/>
                <w:bCs/>
                <w:sz w:val="20"/>
                <w:szCs w:val="20"/>
              </w:rPr>
              <w:t>MONITORED:</w:t>
            </w:r>
          </w:p>
        </w:tc>
        <w:tc>
          <w:tcPr>
            <w:tcW w:w="1589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687F4" w14:textId="77777777" w:rsidR="00855218" w:rsidRPr="00142B38" w:rsidRDefault="00855218" w:rsidP="00DC4584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rStyle w:val="DropBox2"/>
            </w:rPr>
            <w:alias w:val="Employee Type"/>
            <w:tag w:val="Employee Type"/>
            <w:id w:val="986668396"/>
            <w:placeholder>
              <w:docPart w:val="CCA00A7B69EE44AB9837B243F019BC77"/>
            </w:placeholder>
            <w:comboBox>
              <w:listItem w:displayText="Choose Employee Type" w:value="Choose Employee Type"/>
              <w:listItem w:displayText="Employee" w:value="Employee"/>
              <w:listItem w:displayText="Contractor" w:value="Contractor"/>
              <w:listItem w:displayText="Labour Hire" w:value="Labour Hire"/>
            </w:comboBox>
          </w:sdtPr>
          <w:sdtEndPr>
            <w:rPr>
              <w:rStyle w:val="DefaultParagraphFont"/>
              <w:rFonts w:asciiTheme="minorHAnsi" w:hAnsiTheme="minorHAnsi"/>
              <w:b w:val="0"/>
              <w:i w:val="0"/>
              <w:color w:val="000000" w:themeColor="text1"/>
              <w:sz w:val="24"/>
              <w:szCs w:val="20"/>
            </w:rPr>
          </w:sdtEndPr>
          <w:sdtContent>
            <w:tc>
              <w:tcPr>
                <w:tcW w:w="1002" w:type="pct"/>
                <w:gridSpan w:val="4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34A45C1" w14:textId="77777777" w:rsidR="00855218" w:rsidRPr="00142B38" w:rsidRDefault="00855218" w:rsidP="00DC458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DropBox2"/>
                  </w:rPr>
                  <w:t>Choose Employee Type</w:t>
                </w:r>
              </w:p>
            </w:tc>
          </w:sdtContent>
        </w:sdt>
      </w:tr>
      <w:tr w:rsidR="00855218" w:rsidRPr="00142B38" w14:paraId="5C0ACF10" w14:textId="77777777" w:rsidTr="00855218">
        <w:trPr>
          <w:cantSplit/>
          <w:trHeight w:val="340"/>
        </w:trPr>
        <w:tc>
          <w:tcPr>
            <w:tcW w:w="2409" w:type="pct"/>
            <w:gridSpan w:val="8"/>
            <w:tcBorders>
              <w:right w:val="single" w:sz="4" w:space="0" w:color="auto"/>
            </w:tcBorders>
            <w:vAlign w:val="center"/>
          </w:tcPr>
          <w:p w14:paraId="2C961D19" w14:textId="77777777" w:rsidR="00855218" w:rsidRPr="00142B38" w:rsidRDefault="00855218" w:rsidP="00DC4584">
            <w:pPr>
              <w:rPr>
                <w:b/>
                <w:bCs/>
                <w:sz w:val="20"/>
                <w:szCs w:val="20"/>
              </w:rPr>
            </w:pPr>
            <w:r w:rsidRPr="00142B38">
              <w:rPr>
                <w:b/>
                <w:sz w:val="20"/>
                <w:szCs w:val="20"/>
              </w:rPr>
              <w:t>EMPLOYER</w:t>
            </w:r>
            <w:r w:rsidRPr="00142B38">
              <w:rPr>
                <w:b/>
                <w:i/>
                <w:color w:val="008000"/>
                <w:sz w:val="20"/>
                <w:szCs w:val="20"/>
              </w:rPr>
              <w:t xml:space="preserve"> (contractor</w:t>
            </w:r>
            <w:r>
              <w:rPr>
                <w:b/>
                <w:i/>
                <w:color w:val="008000"/>
                <w:sz w:val="20"/>
                <w:szCs w:val="20"/>
              </w:rPr>
              <w:t>/labour hire</w:t>
            </w:r>
            <w:r w:rsidRPr="00142B38">
              <w:rPr>
                <w:b/>
                <w:i/>
                <w:color w:val="008000"/>
                <w:sz w:val="20"/>
                <w:szCs w:val="20"/>
              </w:rPr>
              <w:t xml:space="preserve"> where applicable)</w:t>
            </w:r>
            <w:r>
              <w:rPr>
                <w:b/>
                <w:bCs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591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70DD8" w14:textId="48A38F9D" w:rsidR="00855218" w:rsidRPr="00142B38" w:rsidRDefault="00855218" w:rsidP="00DC4584">
            <w:pPr>
              <w:rPr>
                <w:b/>
                <w:sz w:val="20"/>
                <w:szCs w:val="20"/>
              </w:rPr>
            </w:pPr>
          </w:p>
        </w:tc>
      </w:tr>
      <w:tr w:rsidR="00EA1DBE" w:rsidRPr="00142B38" w14:paraId="48DE5C5E" w14:textId="77777777" w:rsidTr="00EA1DBE">
        <w:trPr>
          <w:cantSplit/>
          <w:trHeight w:val="340"/>
        </w:trPr>
        <w:tc>
          <w:tcPr>
            <w:tcW w:w="1907" w:type="pct"/>
            <w:gridSpan w:val="5"/>
            <w:tcBorders>
              <w:right w:val="single" w:sz="4" w:space="0" w:color="auto"/>
            </w:tcBorders>
            <w:vAlign w:val="center"/>
          </w:tcPr>
          <w:p w14:paraId="096F9D9D" w14:textId="78E86A6C" w:rsidR="00EA1DBE" w:rsidRPr="00142B38" w:rsidRDefault="00EA1DBE" w:rsidP="00DC4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/ TASKS CONDUCTED DURING SHIFT</w:t>
            </w:r>
          </w:p>
        </w:tc>
        <w:tc>
          <w:tcPr>
            <w:tcW w:w="3093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E16A4" w14:textId="77777777" w:rsidR="00EA1DBE" w:rsidRDefault="00EA1DBE" w:rsidP="00DC4584">
            <w:pPr>
              <w:rPr>
                <w:b/>
                <w:sz w:val="20"/>
                <w:szCs w:val="20"/>
              </w:rPr>
            </w:pPr>
          </w:p>
          <w:p w14:paraId="19FE3906" w14:textId="3CCC25AC" w:rsidR="00EA1DBE" w:rsidRPr="00142B38" w:rsidRDefault="00EA1DBE" w:rsidP="00DC4584">
            <w:pPr>
              <w:rPr>
                <w:b/>
                <w:sz w:val="20"/>
                <w:szCs w:val="20"/>
              </w:rPr>
            </w:pPr>
          </w:p>
        </w:tc>
      </w:tr>
      <w:tr w:rsidR="00855218" w:rsidRPr="00142B38" w14:paraId="63CB7D7A" w14:textId="77777777" w:rsidTr="00EA1DBE">
        <w:trPr>
          <w:cantSplit/>
          <w:trHeight w:val="340"/>
        </w:trPr>
        <w:tc>
          <w:tcPr>
            <w:tcW w:w="1710" w:type="pct"/>
            <w:gridSpan w:val="4"/>
            <w:vAlign w:val="center"/>
          </w:tcPr>
          <w:p w14:paraId="25B6907A" w14:textId="77777777" w:rsidR="00855218" w:rsidRPr="00142B38" w:rsidRDefault="007B2023" w:rsidP="00DC4584">
            <w:pPr>
              <w:rPr>
                <w:sz w:val="20"/>
                <w:szCs w:val="20"/>
              </w:rPr>
            </w:pPr>
            <w:hyperlink r:id="rId13" w:history="1">
              <w:r w:rsidR="00855218" w:rsidRPr="00142B38">
                <w:rPr>
                  <w:rStyle w:val="Hyperlink"/>
                  <w:bCs/>
                  <w:sz w:val="20"/>
                  <w:szCs w:val="20"/>
                </w:rPr>
                <w:t>SEG</w:t>
              </w:r>
            </w:hyperlink>
            <w:r w:rsidR="00855218" w:rsidRPr="00142B38">
              <w:rPr>
                <w:b/>
                <w:bCs/>
                <w:sz w:val="20"/>
                <w:szCs w:val="20"/>
              </w:rPr>
              <w:t xml:space="preserve"> OF PERSON </w:t>
            </w:r>
            <w:hyperlink w:anchor="Primary" w:history="1">
              <w:r w:rsidR="00855218" w:rsidRPr="00EA1DBE">
                <w:rPr>
                  <w:rStyle w:val="Hyperlink"/>
                  <w:bCs/>
                  <w:i/>
                  <w:color w:val="034990" w:themeColor="hyperlink" w:themeShade="BF"/>
                  <w:sz w:val="20"/>
                  <w:szCs w:val="20"/>
                </w:rPr>
                <w:t>(see below for SEG list</w:t>
              </w:r>
            </w:hyperlink>
            <w:r w:rsidR="00855218" w:rsidRPr="00EA1DBE">
              <w:rPr>
                <w:b/>
                <w:bCs/>
                <w:i/>
                <w:color w:val="538135" w:themeColor="accent6" w:themeShade="BF"/>
                <w:sz w:val="20"/>
                <w:szCs w:val="20"/>
              </w:rPr>
              <w:t>)</w:t>
            </w:r>
          </w:p>
        </w:tc>
        <w:sdt>
          <w:sdtPr>
            <w:rPr>
              <w:rStyle w:val="DropBox2"/>
            </w:rPr>
            <w:id w:val="-331529127"/>
            <w:placeholder>
              <w:docPart w:val="89CB312795B048468D6847E8C09D8F19"/>
            </w:placeholder>
            <w:dropDownList>
              <w:listItem w:displayText="Choose SEG of person." w:value="Choose SEG of person."/>
              <w:listItem w:displayText="QCU001    Longwall Production" w:value="QCU001    Longwall Production"/>
              <w:listItem w:displayText="QCU002    Development Production" w:value="QCU002    Development Production"/>
              <w:listItem w:displayText="QCU003    Underground Maintenance " w:value="QCU003    Underground Maintenance "/>
              <w:listItem w:displayText="QCU004    Outbye Supplies" w:value="QCU004    Outbye Supplies"/>
              <w:listItem w:displayText="QCU005    Longwall Moves" w:value="QCU005    Longwall Moves"/>
              <w:listItem w:displayText="QCU006   Outbye Construction / Infrastructure " w:value="QCU006   Outbye Construction / Infrastructure "/>
              <w:listItem w:displayText="QCU007    VCD Installer" w:value="QCU007    VCD Installer"/>
              <w:listItem w:displayText="QCU008    ERZ Controller" w:value="QCU008    ERZ Controller"/>
              <w:listItem w:displayText="QCU009    Surface Maintenance " w:value="QCU009    Surface Maintenance "/>
              <w:listItem w:displayText="QCU010    Control Room Operator " w:value="QCU010    Control Room Operator "/>
              <w:listItem w:displayText="QCU011    Belt Splicers" w:value="QCU011    Belt Splicers"/>
              <w:listItem w:displayText="QCU012    Boilermaker (Surface) " w:value="QCU012    Boilermaker (Surface) "/>
              <w:listItem w:displayText="QCU013    Administration" w:value="QCU013    Administration"/>
              <w:listItem w:displayText="QCU014    Resin Worker " w:value="QCU014    Resin Worker "/>
              <w:listItem w:displayText="QCU015    Stone Drivage " w:value="QCU015    Stone Drivage "/>
              <w:listItem w:displayText="QCU016    Secondary Support " w:value="QCU016    Secondary Support "/>
              <w:listItem w:displayText="QCU017    Gas Drainage UG " w:value="QCU017    Gas Drainage UG "/>
              <w:listItem w:displayText="QCU018    Shift Co-ordinator / Management  " w:value="QCU018    Shift Co-ordinator / Management  "/>
              <w:listItem w:displayText="QCU019    Production Support / bullgang " w:value="QCU019    Production Support / bullgang "/>
              <w:listItem w:displayText="QCU020    Returns  " w:value="QCU020    Returns  "/>
              <w:listItem w:displayText="QCU021    Surface other  " w:value="QCU021    Surface other  "/>
              <w:listItem w:displayText="QCU022    Underground other " w:value="QCU022    Underground other "/>
              <w:listItem w:displayText="QCU023    Gas Drainage Surface" w:value="QCU023    Gas Drainage Surface"/>
              <w:listItem w:displayText="QCU024    Drilling Other" w:value="QCU024    Drilling Other"/>
              <w:listItem w:displayText="QCU025    Warehousing" w:value="QCU025    Warehousing"/>
              <w:listItem w:displayText="QCU026    Tech Services" w:value="QCU026    Tech Services"/>
              <w:listItem w:displayText="QCU027    Domestic Cleaners" w:value="QCU027    Domestic Cleaners"/>
              <w:listItem w:displayText="QCU028    Industrial Cleaners" w:value="QCU028    Industrial Cleaners"/>
              <w:listItem w:displayText="QCU029    Remote Mining Operations" w:value="QCU029    Remote Mining Operations"/>
              <w:listItem w:displayText="QCP001    CHPP Production   " w:value="QCP001    CHPP Production   "/>
              <w:listItem w:displayText="QCP002    CHPP Maintenance   " w:value="QCP002    CHPP Maintenance   "/>
              <w:listItem w:displayText="QCP003    CHPP Laboratory  " w:value="QCP003    CHPP Laboratory  "/>
              <w:listItem w:displayText="QCP004    CHPP HME   " w:value="QCP004    CHPP HME   "/>
              <w:listItem w:displayText="QCP005    Belt Splicers   " w:value="QCP005    Belt Splicers   "/>
              <w:listItem w:displayText="QCP006    CHPP Other" w:value="QCP006    CHPP Other"/>
              <w:listItem w:displayText="QCP007    ROM HME" w:value="QCP007    ROM HME"/>
              <w:listItem w:displayText="QCP008    CHPP Shutdown Maintenance" w:value="QCP008    CHPP Shutdown Maintenance"/>
              <w:listItem w:displayText="QCS001    Pre-strip and overburden removal  " w:value="QCS001    Pre-strip and overburden removal  "/>
              <w:listItem w:displayText="QCS002    Coal Removal  " w:value="QCS002    Coal Removal  "/>
              <w:listItem w:displayText="QCS003    Open cut inspection services   " w:value="QCS003    Open cut inspection services   "/>
              <w:listItem w:displayText="QCS004    Road Maintenance   " w:value="QCS004    Road Maintenance   "/>
              <w:listItem w:displayText="QCS005    Boilermaker   " w:value="QCS005    Boilermaker   "/>
              <w:listItem w:displayText="QCS006    Field Maintenance   " w:value="QCS006    Field Maintenance   "/>
              <w:listItem w:displayText="QCS007    Blast Crew    " w:value="QCS007    Blast Crew    "/>
              <w:listItem w:displayText="QCS008    Tech Services   " w:value="QCS008    Tech Services   "/>
              <w:listItem w:displayText="QCS009    Exploration Drillers   " w:value="QCS009    Exploration Drillers   "/>
              <w:listItem w:displayText="QCS010    Blast Hole Drillers" w:value="QCS010    Blast Hole Drillers"/>
              <w:listItem w:displayText="QCS011    Belt Splicers   " w:value="QCS011    Belt Splicers   "/>
              <w:listItem w:displayText="QCS012    Warehousing   " w:value="QCS012    Warehousing   "/>
              <w:listItem w:displayText="QCS013    Administration   " w:value="QCS013    Administration   "/>
              <w:listItem w:displayText="QCS014    Workshop   " w:value="QCS014    Workshop   "/>
              <w:listItem w:displayText="QCS015    Service Crew   " w:value="QCS015    Service Crew   "/>
              <w:listItem w:displayText="QCS016    Tyre Fitters   " w:value="QCS016    Tyre Fitters   "/>
              <w:listItem w:displayText="QCS017    Dragline  " w:value="QCS017    Dragline  "/>
              <w:listItem w:displayText="QCS018    Dozer Push" w:value="QCS018    Dozer Push"/>
              <w:listItem w:displayText="QCS019    Emergency Response Personnel  " w:value="QCS019    Emergency Response Personnel  "/>
              <w:listItem w:displayText="QCS020    Open Cut Other" w:value="QCS020    Open Cut Other"/>
              <w:listItem w:displayText="QCS021    Control Room Operator" w:value="QCS021    Control Room Operator"/>
              <w:listItem w:displayText="QCS022    Pump Crew" w:value="QCS022    Pump Crew"/>
              <w:listItem w:displayText="QCS023    Highwall / Auger" w:value="QCS023    Highwall / Auger"/>
              <w:listItem w:displayText="QCS024    Quarrying / Stone Crushing" w:value="QCS024    Quarrying / Stone Crushing"/>
              <w:listItem w:displayText="QCS025    Mobile / Bypass Crushing (Coal)" w:value="QCS025    Mobile / Bypass Crushing (Coal)"/>
              <w:listItem w:displayText="QCS026    Civil Construction" w:value="QCS026    Civil Construction"/>
              <w:listItem w:displayText="QCS027    Coal Haulage" w:value="QCS027    Coal Haulage"/>
              <w:listItem w:displayText="QCS028    Rehabilitation" w:value="QCS028    Rehabilitation"/>
              <w:listItem w:displayText="QCS029    Surface Coating / Preparation" w:value="QCS029    Surface Coating / Preparation"/>
              <w:listItem w:displayText="QCS030    Domestic Cleaners" w:value="QCS030    Domestic Cleaners"/>
              <w:listItem w:displayText="QCS031    Industrial Cleaners" w:value="QCS031    Industrial Cleaners"/>
              <w:listItem w:displayText="QCS032    Groundskeeping" w:value="QCS032    Groundskeeping"/>
              <w:listItem w:displayText="QCS033    Shutdown Maintenance" w:value="QCS033    Shutdown Maintenance"/>
            </w:dropDownList>
          </w:sdtPr>
          <w:sdtEndPr>
            <w:rPr>
              <w:rStyle w:val="DropBox2"/>
            </w:rPr>
          </w:sdtEndPr>
          <w:sdtContent>
            <w:tc>
              <w:tcPr>
                <w:tcW w:w="3290" w:type="pct"/>
                <w:gridSpan w:val="16"/>
                <w:vAlign w:val="center"/>
              </w:tcPr>
              <w:p w14:paraId="67D14EDE" w14:textId="77777777" w:rsidR="00855218" w:rsidRPr="00142B38" w:rsidRDefault="00855218" w:rsidP="00DC4584">
                <w:pPr>
                  <w:rPr>
                    <w:sz w:val="20"/>
                    <w:szCs w:val="20"/>
                  </w:rPr>
                </w:pPr>
                <w:r>
                  <w:rPr>
                    <w:rStyle w:val="DropBox2"/>
                  </w:rPr>
                  <w:t>Choose SEG of person.</w:t>
                </w:r>
              </w:p>
            </w:tc>
          </w:sdtContent>
        </w:sdt>
      </w:tr>
      <w:tr w:rsidR="00855218" w:rsidRPr="00142B38" w14:paraId="456C5D6F" w14:textId="77777777" w:rsidTr="00855218">
        <w:trPr>
          <w:cantSplit/>
          <w:trHeight w:val="340"/>
        </w:trPr>
        <w:tc>
          <w:tcPr>
            <w:tcW w:w="1519" w:type="pct"/>
            <w:gridSpan w:val="3"/>
            <w:vAlign w:val="center"/>
          </w:tcPr>
          <w:p w14:paraId="1099A191" w14:textId="77777777" w:rsidR="00855218" w:rsidRPr="00142B38" w:rsidRDefault="00855218" w:rsidP="00DC458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CONTAMINANT </w:t>
            </w:r>
            <w:r w:rsidRPr="00142B38">
              <w:rPr>
                <w:b/>
                <w:bCs/>
                <w:sz w:val="20"/>
                <w:szCs w:val="20"/>
              </w:rPr>
              <w:t>LEVEL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199D">
              <w:rPr>
                <w:b/>
                <w:bCs/>
                <w:sz w:val="20"/>
                <w:szCs w:val="20"/>
                <w:u w:val="single"/>
              </w:rPr>
              <w:t>COAL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0D7EEE5" w14:textId="77777777" w:rsidR="00855218" w:rsidRPr="00142B38" w:rsidRDefault="00855218" w:rsidP="00DC4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80" w:type="pct"/>
            <w:gridSpan w:val="2"/>
            <w:tcBorders>
              <w:left w:val="nil"/>
            </w:tcBorders>
            <w:vAlign w:val="center"/>
          </w:tcPr>
          <w:p w14:paraId="26F4C260" w14:textId="77777777" w:rsidR="00855218" w:rsidRPr="00142B38" w:rsidRDefault="00855218" w:rsidP="00DC4584">
            <w:pPr>
              <w:rPr>
                <w:b/>
                <w:sz w:val="20"/>
                <w:szCs w:val="20"/>
              </w:rPr>
            </w:pPr>
            <w:r w:rsidRPr="00142B38">
              <w:rPr>
                <w:b/>
                <w:sz w:val="20"/>
                <w:szCs w:val="20"/>
              </w:rPr>
              <w:t>mg/m</w:t>
            </w:r>
            <w:r w:rsidRPr="00142B38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94" w:type="pct"/>
            <w:gridSpan w:val="7"/>
            <w:vAlign w:val="center"/>
          </w:tcPr>
          <w:p w14:paraId="16D1A808" w14:textId="77777777" w:rsidR="00855218" w:rsidRPr="00142B38" w:rsidRDefault="00855218" w:rsidP="00DC4584">
            <w:pPr>
              <w:rPr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 xml:space="preserve">SHIFT ADJUSTED </w:t>
            </w:r>
            <w:hyperlink w:anchor="OEL" w:history="1">
              <w:r w:rsidRPr="00142B38">
                <w:rPr>
                  <w:rStyle w:val="Hyperlink"/>
                  <w:bCs/>
                  <w:sz w:val="20"/>
                  <w:szCs w:val="20"/>
                </w:rPr>
                <w:t>OEL</w:t>
              </w:r>
            </w:hyperlink>
          </w:p>
        </w:tc>
        <w:tc>
          <w:tcPr>
            <w:tcW w:w="765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427F581" w14:textId="77777777" w:rsidR="00855218" w:rsidRPr="00142B38" w:rsidRDefault="00855218" w:rsidP="00DC45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32" w:type="pct"/>
            <w:tcBorders>
              <w:left w:val="nil"/>
            </w:tcBorders>
            <w:vAlign w:val="center"/>
          </w:tcPr>
          <w:p w14:paraId="0C020AFE" w14:textId="77777777" w:rsidR="00855218" w:rsidRPr="00142B38" w:rsidRDefault="00855218" w:rsidP="00DC4584">
            <w:pPr>
              <w:rPr>
                <w:sz w:val="20"/>
                <w:szCs w:val="20"/>
              </w:rPr>
            </w:pPr>
            <w:r w:rsidRPr="00142B38">
              <w:rPr>
                <w:b/>
                <w:sz w:val="20"/>
                <w:szCs w:val="20"/>
              </w:rPr>
              <w:t>mg/m</w:t>
            </w:r>
            <w:r w:rsidRPr="00142B38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55218" w:rsidRPr="00AC5A12" w14:paraId="136ECBB2" w14:textId="77777777" w:rsidTr="00855218">
        <w:trPr>
          <w:cantSplit/>
          <w:trHeight w:val="340"/>
        </w:trPr>
        <w:tc>
          <w:tcPr>
            <w:tcW w:w="1519" w:type="pct"/>
            <w:gridSpan w:val="3"/>
            <w:vAlign w:val="center"/>
          </w:tcPr>
          <w:p w14:paraId="694936C6" w14:textId="77777777" w:rsidR="00855218" w:rsidRPr="00142B38" w:rsidRDefault="00855218" w:rsidP="00DC4584">
            <w:pPr>
              <w:rPr>
                <w:sz w:val="20"/>
                <w:szCs w:val="20"/>
              </w:rPr>
            </w:pPr>
            <w:r w:rsidRPr="0039199D">
              <w:rPr>
                <w:b/>
                <w:bCs/>
                <w:sz w:val="20"/>
                <w:szCs w:val="20"/>
              </w:rPr>
              <w:t xml:space="preserve">CONTAMINANT LEVEL </w:t>
            </w:r>
            <w:r w:rsidRPr="0039199D">
              <w:rPr>
                <w:b/>
                <w:bCs/>
                <w:sz w:val="20"/>
                <w:szCs w:val="20"/>
                <w:u w:val="single"/>
              </w:rPr>
              <w:t>SILICA</w:t>
            </w:r>
          </w:p>
        </w:tc>
        <w:tc>
          <w:tcPr>
            <w:tcW w:w="510" w:type="pct"/>
            <w:gridSpan w:val="3"/>
            <w:tcBorders>
              <w:right w:val="nil"/>
            </w:tcBorders>
            <w:vAlign w:val="center"/>
          </w:tcPr>
          <w:p w14:paraId="38C746C3" w14:textId="77777777" w:rsidR="00855218" w:rsidRPr="0039199D" w:rsidRDefault="00855218" w:rsidP="00DC4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80" w:type="pct"/>
            <w:gridSpan w:val="2"/>
            <w:tcBorders>
              <w:left w:val="nil"/>
            </w:tcBorders>
            <w:vAlign w:val="center"/>
          </w:tcPr>
          <w:p w14:paraId="4FF271D8" w14:textId="77777777" w:rsidR="00855218" w:rsidRPr="0039199D" w:rsidRDefault="00855218" w:rsidP="00DC4584">
            <w:pPr>
              <w:rPr>
                <w:b/>
                <w:sz w:val="20"/>
                <w:szCs w:val="20"/>
              </w:rPr>
            </w:pPr>
            <w:r w:rsidRPr="0039199D">
              <w:rPr>
                <w:b/>
                <w:sz w:val="20"/>
                <w:szCs w:val="20"/>
              </w:rPr>
              <w:t>mg/m</w:t>
            </w:r>
            <w:r w:rsidRPr="0039199D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94" w:type="pct"/>
            <w:gridSpan w:val="7"/>
            <w:vAlign w:val="center"/>
          </w:tcPr>
          <w:p w14:paraId="23063E7E" w14:textId="77777777" w:rsidR="00855218" w:rsidRPr="0039199D" w:rsidRDefault="00855218" w:rsidP="00DC4584">
            <w:pPr>
              <w:rPr>
                <w:sz w:val="20"/>
                <w:szCs w:val="20"/>
              </w:rPr>
            </w:pPr>
            <w:r w:rsidRPr="0039199D">
              <w:rPr>
                <w:b/>
                <w:bCs/>
                <w:sz w:val="20"/>
                <w:szCs w:val="20"/>
              </w:rPr>
              <w:t xml:space="preserve">SHIFT ADJUSTED </w:t>
            </w:r>
            <w:hyperlink w:anchor="OEL" w:history="1">
              <w:r w:rsidRPr="0039199D">
                <w:rPr>
                  <w:rStyle w:val="Hyperlink"/>
                  <w:bCs/>
                  <w:sz w:val="20"/>
                  <w:szCs w:val="20"/>
                </w:rPr>
                <w:t>OEL</w:t>
              </w:r>
            </w:hyperlink>
          </w:p>
        </w:tc>
        <w:tc>
          <w:tcPr>
            <w:tcW w:w="765" w:type="pct"/>
            <w:gridSpan w:val="4"/>
            <w:tcBorders>
              <w:right w:val="nil"/>
            </w:tcBorders>
            <w:vAlign w:val="center"/>
          </w:tcPr>
          <w:p w14:paraId="41982524" w14:textId="77777777" w:rsidR="00855218" w:rsidRPr="00AC5A12" w:rsidRDefault="00855218" w:rsidP="00DC4584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32" w:type="pct"/>
            <w:tcBorders>
              <w:left w:val="nil"/>
            </w:tcBorders>
            <w:vAlign w:val="center"/>
          </w:tcPr>
          <w:p w14:paraId="04D5A6DB" w14:textId="77777777" w:rsidR="00855218" w:rsidRPr="00AC5A12" w:rsidRDefault="00855218" w:rsidP="00DC4584">
            <w:pPr>
              <w:rPr>
                <w:sz w:val="20"/>
                <w:szCs w:val="20"/>
                <w:highlight w:val="yellow"/>
              </w:rPr>
            </w:pPr>
            <w:r w:rsidRPr="0039199D">
              <w:rPr>
                <w:b/>
                <w:sz w:val="20"/>
                <w:szCs w:val="20"/>
              </w:rPr>
              <w:t>mg/m</w:t>
            </w:r>
            <w:r w:rsidRPr="0039199D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EA1DBE" w:rsidRPr="00AC5A12" w14:paraId="58890C7B" w14:textId="77777777" w:rsidTr="00855218">
        <w:trPr>
          <w:cantSplit/>
          <w:trHeight w:val="340"/>
        </w:trPr>
        <w:tc>
          <w:tcPr>
            <w:tcW w:w="1519" w:type="pct"/>
            <w:gridSpan w:val="3"/>
            <w:vAlign w:val="center"/>
          </w:tcPr>
          <w:p w14:paraId="2F363677" w14:textId="3924008D" w:rsidR="00EA1DBE" w:rsidRPr="0039199D" w:rsidRDefault="00EA1DBE" w:rsidP="00EA1D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CONTAMINANT LEVEL </w:t>
            </w:r>
            <w:r w:rsidRPr="00EA1DBE">
              <w:rPr>
                <w:b/>
                <w:bCs/>
                <w:sz w:val="20"/>
                <w:szCs w:val="20"/>
                <w:u w:val="single"/>
              </w:rPr>
              <w:t>OTHER</w:t>
            </w:r>
          </w:p>
        </w:tc>
        <w:tc>
          <w:tcPr>
            <w:tcW w:w="510" w:type="pct"/>
            <w:gridSpan w:val="3"/>
            <w:tcBorders>
              <w:right w:val="nil"/>
            </w:tcBorders>
            <w:vAlign w:val="center"/>
          </w:tcPr>
          <w:p w14:paraId="4DD44D38" w14:textId="77777777" w:rsidR="00EA1DBE" w:rsidRDefault="00EA1DBE" w:rsidP="00EA1DBE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left w:val="nil"/>
            </w:tcBorders>
            <w:vAlign w:val="center"/>
          </w:tcPr>
          <w:p w14:paraId="64A33CF3" w14:textId="51173221" w:rsidR="00EA1DBE" w:rsidRPr="0039199D" w:rsidRDefault="00EA1DBE" w:rsidP="00EA1DBE">
            <w:pPr>
              <w:rPr>
                <w:b/>
                <w:sz w:val="20"/>
                <w:szCs w:val="20"/>
              </w:rPr>
            </w:pPr>
          </w:p>
        </w:tc>
        <w:tc>
          <w:tcPr>
            <w:tcW w:w="1394" w:type="pct"/>
            <w:gridSpan w:val="7"/>
            <w:vAlign w:val="center"/>
          </w:tcPr>
          <w:p w14:paraId="65662DC9" w14:textId="0AC0E064" w:rsidR="00EA1DBE" w:rsidRPr="0039199D" w:rsidRDefault="00EA1DBE" w:rsidP="00EA1DBE">
            <w:pPr>
              <w:rPr>
                <w:b/>
                <w:bCs/>
                <w:sz w:val="20"/>
                <w:szCs w:val="20"/>
              </w:rPr>
            </w:pPr>
            <w:r w:rsidRPr="0039199D">
              <w:rPr>
                <w:b/>
                <w:bCs/>
                <w:sz w:val="20"/>
                <w:szCs w:val="20"/>
              </w:rPr>
              <w:t xml:space="preserve">SHIFT ADJUSTED </w:t>
            </w:r>
            <w:hyperlink w:anchor="OEL" w:history="1">
              <w:r w:rsidRPr="0039199D">
                <w:rPr>
                  <w:rStyle w:val="Hyperlink"/>
                  <w:bCs/>
                  <w:sz w:val="20"/>
                  <w:szCs w:val="20"/>
                </w:rPr>
                <w:t>OEL</w:t>
              </w:r>
            </w:hyperlink>
          </w:p>
        </w:tc>
        <w:tc>
          <w:tcPr>
            <w:tcW w:w="765" w:type="pct"/>
            <w:gridSpan w:val="4"/>
            <w:tcBorders>
              <w:right w:val="nil"/>
            </w:tcBorders>
            <w:vAlign w:val="center"/>
          </w:tcPr>
          <w:p w14:paraId="1BF76D5C" w14:textId="246D12E1" w:rsidR="00EA1DBE" w:rsidRDefault="00EA1DBE" w:rsidP="00EA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32" w:type="pct"/>
            <w:tcBorders>
              <w:left w:val="nil"/>
            </w:tcBorders>
            <w:vAlign w:val="center"/>
          </w:tcPr>
          <w:p w14:paraId="7E2B2721" w14:textId="336CDC08" w:rsidR="00EA1DBE" w:rsidRPr="0039199D" w:rsidRDefault="00EA1DBE" w:rsidP="00EA1DBE">
            <w:pPr>
              <w:rPr>
                <w:b/>
                <w:sz w:val="20"/>
                <w:szCs w:val="20"/>
              </w:rPr>
            </w:pPr>
          </w:p>
        </w:tc>
      </w:tr>
      <w:tr w:rsidR="00855218" w:rsidRPr="00AD28A6" w14:paraId="3FE85381" w14:textId="77777777" w:rsidTr="008978C0">
        <w:trPr>
          <w:cantSplit/>
          <w:trHeight w:val="340"/>
        </w:trPr>
        <w:tc>
          <w:tcPr>
            <w:tcW w:w="2534" w:type="pct"/>
            <w:gridSpan w:val="9"/>
            <w:vAlign w:val="center"/>
          </w:tcPr>
          <w:p w14:paraId="1C891E9E" w14:textId="77777777" w:rsidR="00855218" w:rsidRPr="00142B38" w:rsidRDefault="00855218" w:rsidP="00DC4584">
            <w:pPr>
              <w:rPr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>WAS RESPIRATORY PROTECTION EQUIPMENT WORN</w:t>
            </w:r>
          </w:p>
        </w:tc>
        <w:tc>
          <w:tcPr>
            <w:tcW w:w="493" w:type="pct"/>
            <w:gridSpan w:val="3"/>
            <w:vAlign w:val="center"/>
          </w:tcPr>
          <w:sdt>
            <w:sdtPr>
              <w:rPr>
                <w:rStyle w:val="DropBox2"/>
              </w:rPr>
              <w:id w:val="1715843535"/>
              <w:placeholder>
                <w:docPart w:val="F641D867FEF544E9B3744BEBFC7F5B3C"/>
              </w:placeholder>
              <w:dropDownList>
                <w:listItem w:displayText="Yes/No" w:value="Yes/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rFonts w:asciiTheme="minorHAnsi" w:hAnsiTheme="minorHAnsi"/>
                <w:b w:val="0"/>
                <w:bCs/>
                <w:i w:val="0"/>
                <w:color w:val="000000" w:themeColor="text1"/>
                <w:sz w:val="24"/>
                <w:szCs w:val="20"/>
              </w:rPr>
            </w:sdtEndPr>
            <w:sdtContent>
              <w:p w14:paraId="53685AA8" w14:textId="77777777" w:rsidR="00855218" w:rsidRPr="00D15FFD" w:rsidRDefault="00855218" w:rsidP="00DC4584">
                <w:pPr>
                  <w:rPr>
                    <w:b/>
                    <w:bCs/>
                    <w:sz w:val="20"/>
                    <w:szCs w:val="20"/>
                    <w:highlight w:val="yellow"/>
                  </w:rPr>
                </w:pPr>
                <w:r w:rsidRPr="0039199D">
                  <w:rPr>
                    <w:rStyle w:val="DropBox2"/>
                  </w:rPr>
                  <w:t>Yes/No</w:t>
                </w:r>
              </w:p>
            </w:sdtContent>
          </w:sdt>
        </w:tc>
        <w:tc>
          <w:tcPr>
            <w:tcW w:w="526" w:type="pct"/>
            <w:gridSpan w:val="2"/>
            <w:vAlign w:val="center"/>
          </w:tcPr>
          <w:p w14:paraId="656AAEE7" w14:textId="77777777" w:rsidR="00855218" w:rsidRPr="00142B38" w:rsidRDefault="00855218" w:rsidP="00DC4584">
            <w:pPr>
              <w:rPr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>TYPE</w:t>
            </w:r>
          </w:p>
        </w:tc>
        <w:sdt>
          <w:sdtPr>
            <w:rPr>
              <w:rStyle w:val="DropBox2"/>
            </w:rPr>
            <w:alias w:val="PPE TYPE"/>
            <w:tag w:val="PPE TYPE"/>
            <w:id w:val="1876579509"/>
            <w:placeholder>
              <w:docPart w:val="9E92716EC6444BBDB635F08FC74E19E8"/>
            </w:placeholder>
            <w:dropDownList>
              <w:listItem w:displayText="Choose PPE Type" w:value="Choose PPE Type"/>
              <w:listItem w:displayText="P1 half face disposable mask" w:value="P1 half face disposable mask"/>
              <w:listItem w:displayText="P2 half face disposable mask" w:value="P2 half face disposable mask"/>
              <w:listItem w:displayText="P1 half face non-disposable mask" w:value="P1 half face non-disposable mask"/>
              <w:listItem w:displayText="P2 half face non-disposable mask" w:value="P2 half face non-disposable mask"/>
              <w:listItem w:displayText="P3 Full Face non-disposable Mask" w:value="P3 Full Face non-disposable Mask"/>
              <w:listItem w:displayText="PAPR" w:value="PAPR"/>
              <w:listItem w:displayText="None" w:value="None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/>
              <w:b w:val="0"/>
              <w:i w:val="0"/>
              <w:color w:val="000000" w:themeColor="text1"/>
              <w:sz w:val="24"/>
              <w:szCs w:val="20"/>
            </w:rPr>
          </w:sdtEndPr>
          <w:sdtContent>
            <w:tc>
              <w:tcPr>
                <w:tcW w:w="1447" w:type="pct"/>
                <w:gridSpan w:val="6"/>
                <w:vAlign w:val="center"/>
              </w:tcPr>
              <w:p w14:paraId="48C4C5E2" w14:textId="57A733AA" w:rsidR="00855218" w:rsidRPr="00AD28A6" w:rsidRDefault="003C3100" w:rsidP="00DC4584">
                <w:pPr>
                  <w:rPr>
                    <w:sz w:val="20"/>
                    <w:szCs w:val="20"/>
                    <w:highlight w:val="yellow"/>
                  </w:rPr>
                </w:pPr>
                <w:r>
                  <w:rPr>
                    <w:rStyle w:val="DropBox2"/>
                  </w:rPr>
                  <w:t>Choose PPE Type</w:t>
                </w:r>
              </w:p>
            </w:tc>
          </w:sdtContent>
        </w:sdt>
      </w:tr>
      <w:tr w:rsidR="00855218" w:rsidRPr="00142B38" w14:paraId="4A5E1CE6" w14:textId="77777777" w:rsidTr="008978C0">
        <w:trPr>
          <w:cantSplit/>
          <w:trHeight w:val="340"/>
        </w:trPr>
        <w:tc>
          <w:tcPr>
            <w:tcW w:w="3027" w:type="pct"/>
            <w:gridSpan w:val="12"/>
            <w:vAlign w:val="center"/>
          </w:tcPr>
          <w:p w14:paraId="4ED864FD" w14:textId="53A4F636" w:rsidR="00855218" w:rsidRPr="00142B38" w:rsidRDefault="00855218" w:rsidP="00DC4584">
            <w:pPr>
              <w:rPr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 xml:space="preserve">NUMBER OF OTHER SAMPLES </w:t>
            </w:r>
            <w:r w:rsidR="008D16C3">
              <w:rPr>
                <w:b/>
                <w:bCs/>
                <w:sz w:val="20"/>
                <w:szCs w:val="20"/>
              </w:rPr>
              <w:t xml:space="preserve">COLLECTED </w:t>
            </w:r>
            <w:r w:rsidR="00E56693">
              <w:rPr>
                <w:b/>
                <w:bCs/>
                <w:sz w:val="20"/>
                <w:szCs w:val="20"/>
              </w:rPr>
              <w:t>IN THIS SEG</w:t>
            </w:r>
            <w:r w:rsidR="008978C0">
              <w:rPr>
                <w:b/>
                <w:bCs/>
                <w:sz w:val="20"/>
                <w:szCs w:val="20"/>
              </w:rPr>
              <w:t xml:space="preserve"> </w:t>
            </w:r>
            <w:r w:rsidRPr="00142B38">
              <w:rPr>
                <w:b/>
                <w:bCs/>
                <w:sz w:val="20"/>
                <w:szCs w:val="20"/>
              </w:rPr>
              <w:t xml:space="preserve">ON </w:t>
            </w:r>
            <w:r w:rsidR="00E56693">
              <w:rPr>
                <w:b/>
                <w:bCs/>
                <w:sz w:val="20"/>
                <w:szCs w:val="20"/>
              </w:rPr>
              <w:t xml:space="preserve">THIS </w:t>
            </w:r>
            <w:r w:rsidRPr="00142B38">
              <w:rPr>
                <w:b/>
                <w:bCs/>
                <w:sz w:val="20"/>
                <w:szCs w:val="20"/>
              </w:rPr>
              <w:t>DAY</w:t>
            </w:r>
            <w:r w:rsidR="00E5669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73" w:type="pct"/>
            <w:gridSpan w:val="8"/>
            <w:vAlign w:val="center"/>
          </w:tcPr>
          <w:p w14:paraId="5EA711AE" w14:textId="77777777" w:rsidR="00855218" w:rsidRPr="00142B38" w:rsidRDefault="00855218" w:rsidP="00DC4584">
            <w:pPr>
              <w:rPr>
                <w:sz w:val="20"/>
                <w:szCs w:val="20"/>
              </w:rPr>
            </w:pPr>
          </w:p>
        </w:tc>
      </w:tr>
      <w:tr w:rsidR="00855218" w:rsidRPr="00D00431" w14:paraId="129F8D7D" w14:textId="77777777" w:rsidTr="00855218">
        <w:trPr>
          <w:cantSplit/>
          <w:trHeight w:val="463"/>
        </w:trPr>
        <w:tc>
          <w:tcPr>
            <w:tcW w:w="2154" w:type="pct"/>
            <w:gridSpan w:val="7"/>
            <w:vAlign w:val="center"/>
          </w:tcPr>
          <w:p w14:paraId="1787717C" w14:textId="420761DE" w:rsidR="00855218" w:rsidRPr="00142B38" w:rsidRDefault="00855218" w:rsidP="00DC4584">
            <w:pPr>
              <w:rPr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 xml:space="preserve">DID ANY OF THESE </w:t>
            </w:r>
            <w:r w:rsidR="00E56693">
              <w:rPr>
                <w:b/>
                <w:bCs/>
                <w:sz w:val="20"/>
                <w:szCs w:val="20"/>
              </w:rPr>
              <w:t xml:space="preserve">OTHER </w:t>
            </w:r>
            <w:r w:rsidRPr="00142B38">
              <w:rPr>
                <w:b/>
                <w:bCs/>
                <w:sz w:val="20"/>
                <w:szCs w:val="20"/>
              </w:rPr>
              <w:t>SAMPLES EXCEED LIMIT</w:t>
            </w:r>
          </w:p>
        </w:tc>
        <w:tc>
          <w:tcPr>
            <w:tcW w:w="509" w:type="pct"/>
            <w:gridSpan w:val="3"/>
            <w:vAlign w:val="center"/>
          </w:tcPr>
          <w:sdt>
            <w:sdtPr>
              <w:rPr>
                <w:rStyle w:val="DropBox2"/>
              </w:rPr>
              <w:id w:val="-2060313386"/>
              <w:placeholder>
                <w:docPart w:val="07DA354B9BA4498D9405849F11617D00"/>
              </w:placeholder>
              <w:dropDownList>
                <w:listItem w:displayText="Yes/No" w:value="Yes/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rFonts w:asciiTheme="minorHAnsi" w:hAnsiTheme="minorHAnsi"/>
                <w:b w:val="0"/>
                <w:bCs/>
                <w:i w:val="0"/>
                <w:color w:val="000000" w:themeColor="text1"/>
                <w:sz w:val="24"/>
                <w:szCs w:val="20"/>
              </w:rPr>
            </w:sdtEndPr>
            <w:sdtContent>
              <w:p w14:paraId="421951ED" w14:textId="77777777" w:rsidR="00855218" w:rsidRPr="00D15FFD" w:rsidRDefault="00855218" w:rsidP="00DC4584">
                <w:pPr>
                  <w:rPr>
                    <w:b/>
                    <w:i/>
                    <w:color w:val="FF0000"/>
                    <w:sz w:val="20"/>
                    <w:highlight w:val="yellow"/>
                  </w:rPr>
                </w:pPr>
                <w:r w:rsidRPr="0039199D">
                  <w:rPr>
                    <w:rStyle w:val="DropBox2"/>
                  </w:rPr>
                  <w:t>Yes/No</w:t>
                </w:r>
              </w:p>
            </w:sdtContent>
          </w:sdt>
        </w:tc>
        <w:tc>
          <w:tcPr>
            <w:tcW w:w="1901" w:type="pct"/>
            <w:gridSpan w:val="8"/>
            <w:vAlign w:val="center"/>
          </w:tcPr>
          <w:p w14:paraId="6068CD8F" w14:textId="08935B9E" w:rsidR="00855218" w:rsidRPr="00142B38" w:rsidRDefault="00855218" w:rsidP="00DC4584">
            <w:pPr>
              <w:rPr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 xml:space="preserve">HOW MANY </w:t>
            </w:r>
            <w:r w:rsidR="00E56693">
              <w:rPr>
                <w:b/>
                <w:bCs/>
                <w:sz w:val="20"/>
                <w:szCs w:val="20"/>
              </w:rPr>
              <w:t xml:space="preserve">OTHER </w:t>
            </w:r>
            <w:r w:rsidRPr="00142B38">
              <w:rPr>
                <w:b/>
                <w:bCs/>
                <w:sz w:val="20"/>
                <w:szCs w:val="20"/>
              </w:rPr>
              <w:t>SAMPLES EXCEEDED LIMIT</w:t>
            </w:r>
          </w:p>
        </w:tc>
        <w:sdt>
          <w:sdtPr>
            <w:rPr>
              <w:rStyle w:val="DropBox2"/>
              <w:sz w:val="24"/>
            </w:rPr>
            <w:id w:val="-1510521564"/>
            <w:placeholder>
              <w:docPart w:val="E6FFE1273FB14F2EBED57471876BF1E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DefaultParagraphFont"/>
              <w:rFonts w:asciiTheme="minorHAnsi" w:hAnsiTheme="minorHAnsi"/>
              <w:b w:val="0"/>
              <w:i w:val="0"/>
              <w:color w:val="000000" w:themeColor="text1"/>
            </w:rPr>
          </w:sdtEndPr>
          <w:sdtContent>
            <w:tc>
              <w:tcPr>
                <w:tcW w:w="436" w:type="pct"/>
                <w:gridSpan w:val="2"/>
                <w:vAlign w:val="center"/>
              </w:tcPr>
              <w:p w14:paraId="2FA2C656" w14:textId="77777777" w:rsidR="00855218" w:rsidRPr="00D00431" w:rsidRDefault="00855218" w:rsidP="00DC4584">
                <w:pPr>
                  <w:jc w:val="center"/>
                </w:pPr>
                <w:r>
                  <w:rPr>
                    <w:rStyle w:val="DropBox2"/>
                    <w:sz w:val="24"/>
                  </w:rPr>
                  <w:t>0</w:t>
                </w:r>
              </w:p>
            </w:tc>
          </w:sdtContent>
        </w:sdt>
      </w:tr>
      <w:tr w:rsidR="00EA1DBE" w:rsidRPr="00D00431" w14:paraId="6E751549" w14:textId="77777777" w:rsidTr="00EA1DBE">
        <w:trPr>
          <w:cantSplit/>
          <w:trHeight w:val="463"/>
        </w:trPr>
        <w:tc>
          <w:tcPr>
            <w:tcW w:w="2154" w:type="pct"/>
            <w:gridSpan w:val="7"/>
            <w:vAlign w:val="center"/>
          </w:tcPr>
          <w:p w14:paraId="07EDD169" w14:textId="4E80C024" w:rsidR="00EA1DBE" w:rsidRPr="00142B38" w:rsidRDefault="00EA1DBE" w:rsidP="00DC4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ENVIRONMENTAL CONDITIONS </w:t>
            </w:r>
            <w:r w:rsidRPr="001C5E5D">
              <w:rPr>
                <w:b/>
                <w:bCs/>
                <w:i/>
                <w:iCs/>
                <w:color w:val="008000"/>
                <w:sz w:val="20"/>
                <w:szCs w:val="20"/>
              </w:rPr>
              <w:t>(</w:t>
            </w:r>
            <w:r w:rsidR="001C5E5D" w:rsidRPr="001C5E5D">
              <w:rPr>
                <w:b/>
                <w:bCs/>
                <w:i/>
                <w:iCs/>
                <w:color w:val="008000"/>
                <w:sz w:val="20"/>
                <w:szCs w:val="20"/>
              </w:rPr>
              <w:t>where</w:t>
            </w:r>
            <w:r w:rsidRPr="001C5E5D">
              <w:rPr>
                <w:b/>
                <w:bCs/>
                <w:i/>
                <w:iCs/>
                <w:color w:val="008000"/>
                <w:sz w:val="20"/>
                <w:szCs w:val="20"/>
              </w:rPr>
              <w:t xml:space="preserve"> applicable</w:t>
            </w:r>
            <w:r w:rsidRPr="001C5E5D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2846" w:type="pct"/>
            <w:gridSpan w:val="13"/>
            <w:vAlign w:val="center"/>
          </w:tcPr>
          <w:p w14:paraId="38820135" w14:textId="77777777" w:rsidR="00EA1DBE" w:rsidRDefault="00EA1DBE" w:rsidP="00DC4584">
            <w:pPr>
              <w:jc w:val="center"/>
              <w:rPr>
                <w:rStyle w:val="DropBox2"/>
                <w:sz w:val="24"/>
              </w:rPr>
            </w:pPr>
          </w:p>
        </w:tc>
      </w:tr>
      <w:tr w:rsidR="00855218" w:rsidRPr="00142B38" w14:paraId="3D24E081" w14:textId="77777777" w:rsidTr="00855218">
        <w:trPr>
          <w:cantSplit/>
          <w:trHeight w:val="340"/>
        </w:trPr>
        <w:tc>
          <w:tcPr>
            <w:tcW w:w="5000" w:type="pct"/>
            <w:gridSpan w:val="20"/>
            <w:vAlign w:val="center"/>
          </w:tcPr>
          <w:p w14:paraId="12D0F7A2" w14:textId="7B4CB847" w:rsidR="00855218" w:rsidRPr="00142B38" w:rsidRDefault="00855218" w:rsidP="00DC4584">
            <w:pPr>
              <w:rPr>
                <w:b/>
                <w:bCs/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>INITIAL ACTIONS TAKEN BY MINE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5B8AC68" w14:textId="77777777" w:rsidR="00855218" w:rsidRDefault="00855218" w:rsidP="00DC4584">
            <w:pPr>
              <w:rPr>
                <w:b/>
                <w:bCs/>
                <w:sz w:val="20"/>
                <w:szCs w:val="20"/>
              </w:rPr>
            </w:pPr>
          </w:p>
          <w:p w14:paraId="48BB1894" w14:textId="77777777" w:rsidR="00855218" w:rsidRDefault="00855218" w:rsidP="00DC4584">
            <w:pPr>
              <w:rPr>
                <w:b/>
                <w:bCs/>
                <w:sz w:val="20"/>
                <w:szCs w:val="20"/>
              </w:rPr>
            </w:pPr>
          </w:p>
          <w:p w14:paraId="4CAAB6EA" w14:textId="3E35A37E" w:rsidR="00855218" w:rsidRDefault="00855218" w:rsidP="00DC4584">
            <w:pPr>
              <w:rPr>
                <w:b/>
                <w:bCs/>
                <w:sz w:val="20"/>
                <w:szCs w:val="20"/>
              </w:rPr>
            </w:pPr>
          </w:p>
          <w:p w14:paraId="2ACDFA55" w14:textId="77777777" w:rsidR="001C5E5D" w:rsidRDefault="001C5E5D" w:rsidP="00DC4584">
            <w:pPr>
              <w:rPr>
                <w:b/>
                <w:bCs/>
                <w:sz w:val="20"/>
                <w:szCs w:val="20"/>
              </w:rPr>
            </w:pPr>
          </w:p>
          <w:p w14:paraId="6D505049" w14:textId="77777777" w:rsidR="00855218" w:rsidRPr="00142B38" w:rsidRDefault="00855218" w:rsidP="00DC4584">
            <w:pPr>
              <w:rPr>
                <w:sz w:val="20"/>
                <w:szCs w:val="20"/>
              </w:rPr>
            </w:pPr>
          </w:p>
        </w:tc>
      </w:tr>
      <w:tr w:rsidR="00855218" w:rsidRPr="00142B38" w14:paraId="2D729ECE" w14:textId="77777777" w:rsidTr="00855218">
        <w:trPr>
          <w:cantSplit/>
          <w:trHeight w:val="340"/>
        </w:trPr>
        <w:tc>
          <w:tcPr>
            <w:tcW w:w="5000" w:type="pct"/>
            <w:gridSpan w:val="20"/>
            <w:vAlign w:val="center"/>
          </w:tcPr>
          <w:p w14:paraId="5F981AEE" w14:textId="49467B19" w:rsidR="00855218" w:rsidRPr="00142B38" w:rsidRDefault="00855218" w:rsidP="00DC4584">
            <w:pPr>
              <w:rPr>
                <w:b/>
                <w:bCs/>
                <w:sz w:val="20"/>
                <w:szCs w:val="20"/>
              </w:rPr>
            </w:pPr>
            <w:r w:rsidRPr="00142B38">
              <w:rPr>
                <w:b/>
                <w:bCs/>
                <w:sz w:val="20"/>
                <w:szCs w:val="20"/>
              </w:rPr>
              <w:t>INSTRUCTIONS OR ADVICE FROM INSPECTOR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94E171E" w14:textId="77777777" w:rsidR="00855218" w:rsidRPr="00142B38" w:rsidRDefault="00855218" w:rsidP="00DC4584">
            <w:pPr>
              <w:rPr>
                <w:b/>
                <w:bCs/>
                <w:sz w:val="20"/>
                <w:szCs w:val="20"/>
              </w:rPr>
            </w:pPr>
          </w:p>
          <w:p w14:paraId="73D9C0FF" w14:textId="77777777" w:rsidR="00855218" w:rsidRDefault="00855218" w:rsidP="00DC4584">
            <w:pPr>
              <w:rPr>
                <w:b/>
                <w:bCs/>
                <w:sz w:val="20"/>
                <w:szCs w:val="20"/>
              </w:rPr>
            </w:pPr>
          </w:p>
          <w:p w14:paraId="06BFF1E1" w14:textId="77777777" w:rsidR="00855218" w:rsidRPr="00142B38" w:rsidRDefault="00855218" w:rsidP="00DC4584">
            <w:pPr>
              <w:rPr>
                <w:sz w:val="20"/>
                <w:szCs w:val="20"/>
              </w:rPr>
            </w:pPr>
          </w:p>
          <w:p w14:paraId="0CAEEACE" w14:textId="77777777" w:rsidR="00855218" w:rsidRPr="00142B38" w:rsidRDefault="00855218" w:rsidP="00DC4584">
            <w:pPr>
              <w:rPr>
                <w:sz w:val="20"/>
                <w:szCs w:val="20"/>
              </w:rPr>
            </w:pPr>
          </w:p>
        </w:tc>
      </w:tr>
      <w:tr w:rsidR="00855218" w:rsidRPr="00142B38" w14:paraId="42DB366F" w14:textId="77777777" w:rsidTr="00855218">
        <w:trPr>
          <w:cantSplit/>
        </w:trPr>
        <w:tc>
          <w:tcPr>
            <w:tcW w:w="5000" w:type="pct"/>
            <w:gridSpan w:val="20"/>
          </w:tcPr>
          <w:p w14:paraId="375CB9B2" w14:textId="77777777" w:rsidR="00855218" w:rsidRDefault="00855218" w:rsidP="00DC4584">
            <w:pPr>
              <w:rPr>
                <w:b/>
                <w:bCs/>
                <w:sz w:val="20"/>
                <w:szCs w:val="20"/>
              </w:rPr>
            </w:pPr>
            <w:r w:rsidRPr="0039199D">
              <w:rPr>
                <w:b/>
                <w:bCs/>
                <w:sz w:val="20"/>
                <w:szCs w:val="20"/>
              </w:rPr>
              <w:t>OTHER/INVALID SAMPLE</w:t>
            </w:r>
            <w:r w:rsidRPr="00142B38">
              <w:rPr>
                <w:b/>
                <w:bCs/>
                <w:sz w:val="20"/>
                <w:szCs w:val="20"/>
              </w:rPr>
              <w:t xml:space="preserve"> INFORMATION/DETAIL:</w:t>
            </w:r>
          </w:p>
          <w:p w14:paraId="08F47D8E" w14:textId="77777777" w:rsidR="00855218" w:rsidRPr="00142B38" w:rsidRDefault="00855218" w:rsidP="00DC4584">
            <w:pPr>
              <w:rPr>
                <w:sz w:val="20"/>
                <w:szCs w:val="20"/>
              </w:rPr>
            </w:pPr>
          </w:p>
          <w:p w14:paraId="4BA699F8" w14:textId="77777777" w:rsidR="00855218" w:rsidRDefault="00855218" w:rsidP="00DC4584">
            <w:pPr>
              <w:rPr>
                <w:sz w:val="20"/>
                <w:szCs w:val="20"/>
              </w:rPr>
            </w:pPr>
          </w:p>
          <w:p w14:paraId="516D99AE" w14:textId="77777777" w:rsidR="00855218" w:rsidRPr="00142B38" w:rsidRDefault="00855218" w:rsidP="00DC4584">
            <w:pPr>
              <w:rPr>
                <w:sz w:val="20"/>
                <w:szCs w:val="20"/>
              </w:rPr>
            </w:pPr>
          </w:p>
          <w:p w14:paraId="74AD9933" w14:textId="77777777" w:rsidR="00855218" w:rsidRPr="00142B38" w:rsidRDefault="00855218" w:rsidP="00DC4584">
            <w:pPr>
              <w:rPr>
                <w:sz w:val="20"/>
                <w:szCs w:val="20"/>
              </w:rPr>
            </w:pPr>
          </w:p>
        </w:tc>
      </w:tr>
    </w:tbl>
    <w:p w14:paraId="4B306B58" w14:textId="77777777" w:rsidR="00855218" w:rsidRPr="00855218" w:rsidRDefault="00855218" w:rsidP="00855218"/>
    <w:p w14:paraId="6FB6CE2C" w14:textId="7D5096EE" w:rsidR="00855218" w:rsidRPr="00145DDF" w:rsidRDefault="00855218" w:rsidP="00855218">
      <w:pPr>
        <w:ind w:firstLine="284"/>
        <w:rPr>
          <w:b/>
          <w:bCs/>
          <w:sz w:val="20"/>
          <w:szCs w:val="20"/>
        </w:rPr>
      </w:pPr>
      <w:r w:rsidRPr="00145DDF">
        <w:rPr>
          <w:b/>
          <w:bCs/>
          <w:i/>
          <w:sz w:val="20"/>
          <w:szCs w:val="20"/>
        </w:rPr>
        <w:lastRenderedPageBreak/>
        <w:t xml:space="preserve">The objective of the form is to provide a reporting tool that is of mutual benefit </w:t>
      </w:r>
      <w:proofErr w:type="gramStart"/>
      <w:r w:rsidRPr="00145DDF">
        <w:rPr>
          <w:b/>
          <w:bCs/>
          <w:i/>
          <w:sz w:val="20"/>
          <w:szCs w:val="20"/>
        </w:rPr>
        <w:t>by:-</w:t>
      </w:r>
      <w:proofErr w:type="gramEnd"/>
    </w:p>
    <w:p w14:paraId="53106DA9" w14:textId="77777777" w:rsidR="00855218" w:rsidRPr="00145DDF" w:rsidRDefault="00855218" w:rsidP="00855218">
      <w:pPr>
        <w:pStyle w:val="ListParagraph"/>
        <w:widowControl/>
        <w:numPr>
          <w:ilvl w:val="0"/>
          <w:numId w:val="27"/>
        </w:numPr>
        <w:spacing w:after="0" w:line="240" w:lineRule="auto"/>
        <w:rPr>
          <w:bCs/>
          <w:sz w:val="18"/>
          <w:szCs w:val="18"/>
        </w:rPr>
      </w:pPr>
      <w:r w:rsidRPr="00145DDF">
        <w:rPr>
          <w:bCs/>
          <w:sz w:val="18"/>
          <w:szCs w:val="18"/>
        </w:rPr>
        <w:t>Raising awareness of the requirement to provide written confirmation of reported exceedances and to facilitate that confirmation process</w:t>
      </w:r>
    </w:p>
    <w:p w14:paraId="384BDA04" w14:textId="77777777" w:rsidR="00855218" w:rsidRPr="00145DDF" w:rsidRDefault="00855218" w:rsidP="00855218">
      <w:pPr>
        <w:widowControl/>
        <w:numPr>
          <w:ilvl w:val="0"/>
          <w:numId w:val="27"/>
        </w:numPr>
        <w:spacing w:after="0" w:line="240" w:lineRule="auto"/>
        <w:rPr>
          <w:bCs/>
          <w:sz w:val="18"/>
          <w:szCs w:val="18"/>
        </w:rPr>
      </w:pPr>
      <w:r w:rsidRPr="00145DDF">
        <w:rPr>
          <w:bCs/>
          <w:sz w:val="18"/>
          <w:szCs w:val="18"/>
        </w:rPr>
        <w:t>Obtaining consistent information as required for input into the Inspectorate Database.</w:t>
      </w:r>
    </w:p>
    <w:p w14:paraId="50F79B53" w14:textId="77777777" w:rsidR="00855218" w:rsidRPr="00145DDF" w:rsidRDefault="00855218" w:rsidP="00855218">
      <w:pPr>
        <w:widowControl/>
        <w:numPr>
          <w:ilvl w:val="0"/>
          <w:numId w:val="27"/>
        </w:numPr>
        <w:spacing w:after="0" w:line="240" w:lineRule="auto"/>
        <w:rPr>
          <w:bCs/>
          <w:sz w:val="18"/>
          <w:szCs w:val="18"/>
        </w:rPr>
      </w:pPr>
      <w:r w:rsidRPr="00145DDF">
        <w:rPr>
          <w:bCs/>
          <w:sz w:val="18"/>
          <w:szCs w:val="18"/>
        </w:rPr>
        <w:t>Guiding industry to correctly identify the exceedance that is reported and thereby to understand the statutory obligations that apply</w:t>
      </w:r>
    </w:p>
    <w:p w14:paraId="5D49A751" w14:textId="6DA4AFFB" w:rsidR="00855218" w:rsidRPr="00145DDF" w:rsidRDefault="00855218" w:rsidP="00855218"/>
    <w:p w14:paraId="550CD5F7" w14:textId="07A309B6" w:rsidR="00032E4F" w:rsidRPr="00145DDF" w:rsidRDefault="00032E4F" w:rsidP="00032E4F">
      <w:pPr>
        <w:pStyle w:val="Header"/>
        <w:spacing w:after="0" w:line="276" w:lineRule="auto"/>
        <w:ind w:firstLine="284"/>
        <w:rPr>
          <w:b/>
          <w:bCs/>
          <w:szCs w:val="18"/>
        </w:rPr>
      </w:pPr>
      <w:r w:rsidRPr="00145DDF">
        <w:rPr>
          <w:b/>
          <w:bCs/>
          <w:szCs w:val="18"/>
        </w:rPr>
        <w:t>Coal Mining Safety &amp; Health Regulation 2017:</w:t>
      </w:r>
    </w:p>
    <w:p w14:paraId="0DDDFEAA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firstLine="284"/>
        <w:rPr>
          <w:rFonts w:ascii="Helvetica-Bold" w:hAnsi="Helvetica-Bold" w:cs="Helvetica-Bold"/>
          <w:b/>
          <w:i/>
          <w:color w:val="000000"/>
          <w:sz w:val="20"/>
          <w:szCs w:val="20"/>
          <w:lang w:val="x-none"/>
        </w:rPr>
      </w:pPr>
      <w:r w:rsidRPr="00145DDF">
        <w:rPr>
          <w:rFonts w:ascii="Helvetica-Bold" w:hAnsi="Helvetica-Bold" w:cs="Helvetica-Bold"/>
          <w:b/>
          <w:i/>
          <w:color w:val="000000"/>
          <w:sz w:val="20"/>
          <w:szCs w:val="20"/>
          <w:lang w:val="x-none"/>
        </w:rPr>
        <w:t>89A Dust monitoring and reporting procedure</w:t>
      </w:r>
    </w:p>
    <w:p w14:paraId="187F708A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bookmarkStart w:id="3" w:name="Trigger1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(1) </w:t>
      </w:r>
      <w:bookmarkEnd w:id="3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This section applies if the site senior executive for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a coal mine becomes aware (the </w:t>
      </w:r>
      <w:r w:rsidRPr="00145DDF">
        <w:rPr>
          <w:rFonts w:ascii="Times-BoldItalic" w:hAnsi="Times-BoldItalic" w:cs="Times-BoldItalic"/>
          <w:b/>
          <w:i/>
          <w:color w:val="000000"/>
          <w:sz w:val="20"/>
          <w:szCs w:val="20"/>
          <w:lang w:val="x-none"/>
        </w:rPr>
        <w:t>first trigger</w:t>
      </w:r>
      <w:r w:rsidRPr="00145DDF">
        <w:rPr>
          <w:rFonts w:ascii="Times-BoldItalic" w:hAnsi="Times-BoldItalic" w:cs="Times-BoldItalic"/>
          <w:b/>
          <w:i/>
          <w:color w:val="000000"/>
          <w:sz w:val="20"/>
          <w:szCs w:val="20"/>
        </w:rPr>
        <w:t xml:space="preserve"> </w:t>
      </w:r>
      <w:r w:rsidRPr="00145DDF">
        <w:rPr>
          <w:rFonts w:ascii="Times-BoldItalic" w:hAnsi="Times-BoldItalic" w:cs="Times-BoldItalic"/>
          <w:b/>
          <w:i/>
          <w:color w:val="000000"/>
          <w:sz w:val="20"/>
          <w:szCs w:val="20"/>
          <w:lang w:val="x-none"/>
        </w:rPr>
        <w:t>event</w:t>
      </w:r>
      <w:r w:rsidRPr="00145DDF">
        <w:rPr>
          <w:rFonts w:ascii="Times-BoldItalic" w:hAnsi="Times-BoldItalic" w:cs="Times-BoldItalic"/>
          <w:i/>
          <w:color w:val="000000"/>
          <w:sz w:val="20"/>
          <w:szCs w:val="20"/>
          <w:lang w:val="x-none"/>
        </w:rPr>
        <w:t xml:space="preserve">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that the average concentration of respirable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dust in the atmosphere of the work environment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exceeds the levels stated in section 89(1).</w:t>
      </w:r>
    </w:p>
    <w:p w14:paraId="6C0D1B1F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firstLine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(2)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The site senior executive must ensure—</w:t>
      </w:r>
    </w:p>
    <w:p w14:paraId="4DD66EEB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720" w:firstLine="719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(a)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the cause of high average concentration is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investigated; and</w:t>
      </w:r>
    </w:p>
    <w:p w14:paraId="366A148C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2159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(b)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the results of the investigation are recorded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and analysed to identify trends and issues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with the coal </w:t>
      </w:r>
      <w:proofErr w:type="spellStart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mine’s</w:t>
      </w:r>
      <w:proofErr w:type="spellEnd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 safety and health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management system; and</w:t>
      </w:r>
    </w:p>
    <w:p w14:paraId="1EA31D45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719" w:firstLine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(c)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the notification obligations under subsection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 (4) are complied with; and</w:t>
      </w:r>
    </w:p>
    <w:p w14:paraId="72A6B4CF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2159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(d)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 xml:space="preserve">if any changes to the coal </w:t>
      </w:r>
      <w:proofErr w:type="spellStart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mine’s</w:t>
      </w:r>
      <w:proofErr w:type="spellEnd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 safety and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health management system required under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section 89(3)(b) are made—the changes to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the system are recorded; and</w:t>
      </w:r>
    </w:p>
    <w:p w14:paraId="007353C0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719" w:firstLine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(e)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a further sample is taken within 2 weeks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after the first trigger event.</w:t>
      </w:r>
    </w:p>
    <w:p w14:paraId="6360AB9D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bookmarkStart w:id="4" w:name="Trigger2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(3)</w:t>
      </w:r>
      <w:bookmarkEnd w:id="4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 xml:space="preserve"> If the site senior executive receives the results of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the further sample and the results indicate the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average concentration of respirable dust in the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atmosphere of the work environment exceeds the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levels stated in section 89(1) (the </w:t>
      </w:r>
      <w:r w:rsidRPr="00145DDF">
        <w:rPr>
          <w:rFonts w:ascii="Times-BoldItalic" w:hAnsi="Times-BoldItalic" w:cs="Times-BoldItalic"/>
          <w:b/>
          <w:i/>
          <w:color w:val="000000"/>
          <w:sz w:val="20"/>
          <w:szCs w:val="20"/>
          <w:lang w:val="x-none"/>
        </w:rPr>
        <w:t>second trigger</w:t>
      </w:r>
      <w:r w:rsidRPr="00145DDF">
        <w:rPr>
          <w:rFonts w:ascii="Times-BoldItalic" w:hAnsi="Times-BoldItalic" w:cs="Times-BoldItalic"/>
          <w:b/>
          <w:i/>
          <w:color w:val="000000"/>
          <w:sz w:val="20"/>
          <w:szCs w:val="20"/>
        </w:rPr>
        <w:t xml:space="preserve"> </w:t>
      </w:r>
      <w:r w:rsidRPr="00145DDF">
        <w:rPr>
          <w:rFonts w:ascii="Times-BoldItalic" w:hAnsi="Times-BoldItalic" w:cs="Times-BoldItalic"/>
          <w:b/>
          <w:i/>
          <w:color w:val="000000"/>
          <w:sz w:val="20"/>
          <w:szCs w:val="20"/>
          <w:lang w:val="x-none"/>
        </w:rPr>
        <w:t>event</w:t>
      </w:r>
      <w:r w:rsidRPr="00145DDF">
        <w:rPr>
          <w:rFonts w:ascii="Times-BoldItalic" w:hAnsi="Times-BoldItalic" w:cs="Times-BoldItalic"/>
          <w:i/>
          <w:color w:val="000000"/>
          <w:sz w:val="20"/>
          <w:szCs w:val="20"/>
          <w:lang w:val="x-none"/>
        </w:rPr>
        <w:t xml:space="preserve">),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the site senior executive must ensure—</w:t>
      </w:r>
    </w:p>
    <w:p w14:paraId="0EA48F17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720" w:firstLine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(a)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the cause of the continued high average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concentration is investigated; and</w:t>
      </w:r>
    </w:p>
    <w:p w14:paraId="5A121742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2160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(b)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the results of the investigation are recorded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and analysed to identify trends and issues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with the coal </w:t>
      </w:r>
      <w:proofErr w:type="spellStart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mine’s</w:t>
      </w:r>
      <w:proofErr w:type="spellEnd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 safety and health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management system; and</w:t>
      </w:r>
    </w:p>
    <w:p w14:paraId="031317C5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720" w:firstLine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(c)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the notification obligations under subsection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 (4) are complied with; and</w:t>
      </w:r>
    </w:p>
    <w:p w14:paraId="0E839D69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2160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(d)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 xml:space="preserve">if any changes to the coal </w:t>
      </w:r>
      <w:proofErr w:type="spellStart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mine’s</w:t>
      </w:r>
      <w:proofErr w:type="spellEnd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 safety and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health management system required under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section 89(3)(b) are made—the changes to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the system are recorded.</w:t>
      </w:r>
    </w:p>
    <w:p w14:paraId="6A3A8B81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(4)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For subsections (2)(c) and (3)(c), the notification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requirements for the first trigger event and second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trigger event are—</w:t>
      </w:r>
    </w:p>
    <w:p w14:paraId="6306B3D8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2160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(a)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as soon as practicable after the event, coal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mine workers in the similar exposure group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for the risk created by the high average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respirable dust concentration must be told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about the high average concentration; and</w:t>
      </w:r>
    </w:p>
    <w:p w14:paraId="132E5976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2160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bookmarkStart w:id="5" w:name="Report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(b)</w:t>
      </w:r>
      <w:bookmarkEnd w:id="5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within 24 hours after the event, the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following persons must be told about the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high average concentration—</w:t>
      </w:r>
    </w:p>
    <w:p w14:paraId="742ABE3C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firstLine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(</w:t>
      </w:r>
      <w:proofErr w:type="spellStart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i</w:t>
      </w:r>
      <w:proofErr w:type="spellEnd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an inspector;</w:t>
      </w:r>
    </w:p>
    <w:p w14:paraId="26D0F0BF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firstLine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(ii)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an industry safety and health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representative;</w:t>
      </w:r>
    </w:p>
    <w:p w14:paraId="38B0870F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firstLine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(iii)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a site safety and health representative;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 and</w:t>
      </w:r>
    </w:p>
    <w:p w14:paraId="673A22B6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2160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bookmarkStart w:id="6" w:name="Chief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(c)</w:t>
      </w:r>
      <w:bookmarkEnd w:id="6"/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within 72 hours after the event, a record of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concentrations of respirable dust in the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atmosphere of the work environment must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be submitted to the chief inspector in a way, and in a format, approved by the chief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inspector.</w:t>
      </w:r>
    </w:p>
    <w:p w14:paraId="3C529F45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firstLine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(5)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In this section—</w:t>
      </w:r>
    </w:p>
    <w:p w14:paraId="48B4FD45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720" w:firstLine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BoldItalic" w:hAnsi="Times-BoldItalic" w:cs="Times-BoldItalic"/>
          <w:b/>
          <w:i/>
          <w:color w:val="000000"/>
          <w:sz w:val="20"/>
          <w:szCs w:val="20"/>
          <w:lang w:val="x-none"/>
        </w:rPr>
        <w:t>further sample</w:t>
      </w:r>
      <w:r w:rsidRPr="00145DDF">
        <w:rPr>
          <w:rFonts w:ascii="Times-BoldItalic" w:hAnsi="Times-BoldItalic" w:cs="Times-BoldItalic"/>
          <w:i/>
          <w:color w:val="000000"/>
          <w:sz w:val="20"/>
          <w:szCs w:val="20"/>
          <w:lang w:val="x-none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means a sample of the atmosphere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of the work environment taken—</w:t>
      </w:r>
    </w:p>
    <w:p w14:paraId="62652CC9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2160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(a)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after the first trigger event for the purpose of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determining whether the average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concentration of respirable dust in the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atmosphere of the work environment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continues to exceed the levels stated in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section 89(1); and</w:t>
      </w:r>
    </w:p>
    <w:p w14:paraId="5E740A5D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720" w:firstLine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(b)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in accordance with AS 2985; and</w:t>
      </w:r>
    </w:p>
    <w:p w14:paraId="24BE687B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firstLine="720"/>
        <w:rPr>
          <w:rFonts w:ascii="Times-Italic" w:hAnsi="Times-Italic" w:cs="Times-Italic"/>
          <w:i/>
          <w:color w:val="000000"/>
          <w:sz w:val="18"/>
          <w:szCs w:val="18"/>
          <w:lang w:val="x-none"/>
        </w:rPr>
      </w:pPr>
      <w:r w:rsidRPr="00145DDF">
        <w:rPr>
          <w:rFonts w:ascii="Times-Italic" w:hAnsi="Times-Italic" w:cs="Times-Italic"/>
          <w:i/>
          <w:color w:val="000000"/>
          <w:sz w:val="18"/>
          <w:szCs w:val="18"/>
          <w:lang w:val="x-none"/>
        </w:rPr>
        <w:t>Editor's note—</w:t>
      </w:r>
    </w:p>
    <w:p w14:paraId="37BAF03B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firstLine="720"/>
        <w:rPr>
          <w:rFonts w:ascii="Times-Roman" w:hAnsi="Times-Roman" w:cs="Times-Roman"/>
          <w:i/>
          <w:color w:val="000000"/>
          <w:sz w:val="18"/>
          <w:szCs w:val="18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AS 2985 ‘Workplace atmospheres—Method for</w:t>
      </w:r>
      <w:r w:rsidRPr="00145DDF">
        <w:rPr>
          <w:rFonts w:ascii="Times-Roman" w:hAnsi="Times-Roman" w:cs="Times-Roman"/>
          <w:i/>
          <w:color w:val="000000"/>
          <w:sz w:val="18"/>
          <w:szCs w:val="18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sampling and gravimetric determination of</w:t>
      </w:r>
      <w:r w:rsidRPr="00145DDF">
        <w:rPr>
          <w:rFonts w:ascii="Times-Roman" w:hAnsi="Times-Roman" w:cs="Times-Roman"/>
          <w:i/>
          <w:color w:val="000000"/>
          <w:sz w:val="18"/>
          <w:szCs w:val="18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respirable dust’</w:t>
      </w:r>
    </w:p>
    <w:p w14:paraId="199ECE18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2160" w:hanging="720"/>
        <w:rPr>
          <w:rFonts w:ascii="Times-Roman" w:hAnsi="Times-Roman" w:cs="Times-Roman"/>
          <w:i/>
          <w:color w:val="000000"/>
          <w:sz w:val="20"/>
          <w:szCs w:val="20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 xml:space="preserve">(c)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ab/>
        <w:t>as far as practicable, in the same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circumstances as the sample of the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atmosphere of the work environment that</w:t>
      </w:r>
      <w:r w:rsidRPr="00145DDF">
        <w:rPr>
          <w:rFonts w:ascii="Times-Roman" w:hAnsi="Times-Roman" w:cs="Times-Roman"/>
          <w:i/>
          <w:color w:val="000000"/>
          <w:sz w:val="20"/>
          <w:szCs w:val="20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20"/>
          <w:szCs w:val="20"/>
          <w:lang w:val="x-none"/>
        </w:rPr>
        <w:t>resulted in the first trigger event.</w:t>
      </w:r>
    </w:p>
    <w:p w14:paraId="7C552D35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2160"/>
        <w:rPr>
          <w:rFonts w:ascii="Times-Italic" w:hAnsi="Times-Italic" w:cs="Times-Italic"/>
          <w:i/>
          <w:color w:val="000000"/>
          <w:sz w:val="18"/>
          <w:szCs w:val="18"/>
          <w:lang w:val="x-none"/>
        </w:rPr>
      </w:pPr>
      <w:r w:rsidRPr="00145DDF">
        <w:rPr>
          <w:rFonts w:ascii="Times-Italic" w:hAnsi="Times-Italic" w:cs="Times-Italic"/>
          <w:i/>
          <w:color w:val="000000"/>
          <w:sz w:val="18"/>
          <w:szCs w:val="18"/>
          <w:lang w:val="x-none"/>
        </w:rPr>
        <w:t>Example—</w:t>
      </w:r>
    </w:p>
    <w:p w14:paraId="6AB436D3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firstLine="720"/>
        <w:rPr>
          <w:rFonts w:ascii="Times-Roman" w:hAnsi="Times-Roman" w:cs="Times-Roman"/>
          <w:i/>
          <w:color w:val="000000"/>
          <w:sz w:val="18"/>
          <w:szCs w:val="18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The further sample is taken—</w:t>
      </w:r>
    </w:p>
    <w:p w14:paraId="1EA81E23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firstLine="720"/>
        <w:rPr>
          <w:rFonts w:ascii="Times-Roman" w:hAnsi="Times-Roman" w:cs="Times-Roman"/>
          <w:i/>
          <w:color w:val="000000"/>
          <w:sz w:val="18"/>
          <w:szCs w:val="18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1 in an area of the mine similar to the area in</w:t>
      </w:r>
      <w:r w:rsidRPr="00145DDF">
        <w:rPr>
          <w:rFonts w:ascii="Times-Roman" w:hAnsi="Times-Roman" w:cs="Times-Roman"/>
          <w:i/>
          <w:color w:val="000000"/>
          <w:sz w:val="18"/>
          <w:szCs w:val="18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which the initial sample was taken; and</w:t>
      </w:r>
    </w:p>
    <w:p w14:paraId="3298E441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firstLine="720"/>
        <w:rPr>
          <w:rFonts w:ascii="Times-Roman" w:hAnsi="Times-Roman" w:cs="Times-Roman"/>
          <w:i/>
          <w:color w:val="000000"/>
          <w:sz w:val="18"/>
          <w:szCs w:val="18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2 using—</w:t>
      </w:r>
    </w:p>
    <w:p w14:paraId="2E796CA7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1440" w:firstLine="720"/>
        <w:rPr>
          <w:rFonts w:ascii="Times-Roman" w:hAnsi="Times-Roman" w:cs="Times-Roman"/>
          <w:i/>
          <w:color w:val="000000"/>
          <w:sz w:val="18"/>
          <w:szCs w:val="18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(a) the same coal mine worker used to take</w:t>
      </w:r>
      <w:r w:rsidRPr="00145DDF">
        <w:rPr>
          <w:rFonts w:ascii="Times-Roman" w:hAnsi="Times-Roman" w:cs="Times-Roman"/>
          <w:i/>
          <w:color w:val="000000"/>
          <w:sz w:val="18"/>
          <w:szCs w:val="18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the initial sample; or</w:t>
      </w:r>
    </w:p>
    <w:p w14:paraId="034A10BF" w14:textId="77777777" w:rsidR="00032E4F" w:rsidRPr="00145DDF" w:rsidRDefault="00032E4F" w:rsidP="00032E4F">
      <w:pPr>
        <w:autoSpaceDE w:val="0"/>
        <w:autoSpaceDN w:val="0"/>
        <w:adjustRightInd w:val="0"/>
        <w:snapToGrid w:val="0"/>
        <w:spacing w:after="0" w:line="276" w:lineRule="auto"/>
        <w:ind w:left="2160"/>
        <w:rPr>
          <w:rFonts w:ascii="Times-Roman" w:hAnsi="Times-Roman" w:cs="Times-Roman"/>
          <w:i/>
          <w:color w:val="000000"/>
          <w:sz w:val="18"/>
          <w:szCs w:val="18"/>
          <w:lang w:val="x-none"/>
        </w:rPr>
      </w:pP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(b) another coal mine worker in the similar</w:t>
      </w:r>
      <w:r w:rsidRPr="00145DDF">
        <w:rPr>
          <w:rFonts w:ascii="Times-Roman" w:hAnsi="Times-Roman" w:cs="Times-Roman"/>
          <w:i/>
          <w:color w:val="000000"/>
          <w:sz w:val="18"/>
          <w:szCs w:val="18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exposure group for the risk created by the</w:t>
      </w:r>
      <w:r w:rsidRPr="00145DDF">
        <w:rPr>
          <w:rFonts w:ascii="Times-Roman" w:hAnsi="Times-Roman" w:cs="Times-Roman"/>
          <w:i/>
          <w:color w:val="000000"/>
          <w:sz w:val="18"/>
          <w:szCs w:val="18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high average respirable dust</w:t>
      </w:r>
      <w:r w:rsidRPr="00145DDF">
        <w:rPr>
          <w:rFonts w:ascii="Times-Roman" w:hAnsi="Times-Roman" w:cs="Times-Roman"/>
          <w:i/>
          <w:color w:val="000000"/>
          <w:sz w:val="18"/>
          <w:szCs w:val="18"/>
        </w:rPr>
        <w:t xml:space="preserve"> </w:t>
      </w:r>
      <w:r w:rsidRPr="00145DDF">
        <w:rPr>
          <w:rFonts w:ascii="Times-Roman" w:hAnsi="Times-Roman" w:cs="Times-Roman"/>
          <w:i/>
          <w:color w:val="000000"/>
          <w:sz w:val="18"/>
          <w:szCs w:val="18"/>
          <w:lang w:val="x-none"/>
        </w:rPr>
        <w:t>concentration.</w:t>
      </w:r>
    </w:p>
    <w:p w14:paraId="4B712D34" w14:textId="14B84D0F" w:rsidR="00032E4F" w:rsidRPr="00032E4F" w:rsidRDefault="00032E4F" w:rsidP="00032E4F">
      <w:pPr>
        <w:autoSpaceDE w:val="0"/>
        <w:autoSpaceDN w:val="0"/>
        <w:adjustRightInd w:val="0"/>
        <w:snapToGrid w:val="0"/>
        <w:ind w:left="8640" w:firstLine="720"/>
        <w:rPr>
          <w:rFonts w:ascii="Times-Roman" w:hAnsi="Times-Roman" w:cs="Times-Roman"/>
          <w:b/>
          <w:i/>
          <w:color w:val="000000"/>
          <w:sz w:val="19"/>
          <w:highlight w:val="yellow"/>
        </w:rPr>
      </w:pPr>
    </w:p>
    <w:p w14:paraId="4FDFF81D" w14:textId="7989C946" w:rsidR="00032E4F" w:rsidRPr="00032E4F" w:rsidRDefault="00032E4F" w:rsidP="00032E4F">
      <w:pPr>
        <w:pStyle w:val="Header"/>
        <w:jc w:val="center"/>
        <w:rPr>
          <w:b/>
          <w:highlight w:val="yellow"/>
        </w:rPr>
      </w:pPr>
      <w:r w:rsidRPr="00032E4F">
        <w:rPr>
          <w:b/>
          <w:highlight w:val="yellow"/>
        </w:rPr>
        <w:br w:type="page"/>
      </w:r>
    </w:p>
    <w:tbl>
      <w:tblPr>
        <w:tblStyle w:val="TableGrid"/>
        <w:tblW w:w="9358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3544"/>
        <w:gridCol w:w="1135"/>
      </w:tblGrid>
      <w:tr w:rsidR="00032E4F" w:rsidRPr="00032E4F" w14:paraId="158DC6F1" w14:textId="77777777" w:rsidTr="00145DDF">
        <w:trPr>
          <w:trHeight w:val="329"/>
        </w:trPr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C57B" w14:textId="77777777" w:rsidR="00032E4F" w:rsidRPr="00145DDF" w:rsidRDefault="00032E4F" w:rsidP="00145DDF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AU"/>
              </w:rPr>
            </w:pPr>
            <w:bookmarkStart w:id="7" w:name="Primary"/>
            <w:r w:rsidRPr="00145DDF">
              <w:rPr>
                <w:rFonts w:cstheme="minorHAnsi"/>
                <w:b/>
                <w:color w:val="auto"/>
                <w:sz w:val="20"/>
                <w:szCs w:val="20"/>
                <w:lang w:eastAsia="en-AU"/>
              </w:rPr>
              <w:lastRenderedPageBreak/>
              <w:t>Primary SEG Title</w:t>
            </w:r>
            <w:bookmarkEnd w:id="7"/>
          </w:p>
        </w:tc>
      </w:tr>
      <w:tr w:rsidR="00080AEA" w:rsidRPr="00032E4F" w14:paraId="59156BE2" w14:textId="77777777" w:rsidTr="00236540">
        <w:trPr>
          <w:trHeight w:val="32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A8F" w14:textId="0053FB8E" w:rsidR="00080AEA" w:rsidRPr="00145DDF" w:rsidRDefault="00080AEA" w:rsidP="00145DDF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en-AU"/>
              </w:rPr>
              <w:t>Underground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4302" w14:textId="00EC1F40" w:rsidR="00080AEA" w:rsidRPr="00145DDF" w:rsidRDefault="00080AEA" w:rsidP="00145DDF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eastAsia="en-AU"/>
              </w:rPr>
              <w:t>Surface</w:t>
            </w:r>
          </w:p>
        </w:tc>
      </w:tr>
      <w:tr w:rsidR="00032E4F" w:rsidRPr="00032E4F" w14:paraId="33C746BE" w14:textId="77777777" w:rsidTr="00145DDF">
        <w:trPr>
          <w:trHeight w:val="32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0B74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Longwall Production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5728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503B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CHPP Production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B1D6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QCP001 </w:t>
            </w:r>
          </w:p>
        </w:tc>
      </w:tr>
      <w:tr w:rsidR="00032E4F" w:rsidRPr="00032E4F" w14:paraId="34AAFC0C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C55B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Development Production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833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F4FD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CHPP Maintenance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33D3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QCP002 </w:t>
            </w:r>
          </w:p>
        </w:tc>
      </w:tr>
      <w:tr w:rsidR="00032E4F" w:rsidRPr="00032E4F" w14:paraId="568EFEF5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1C66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Underground Maintenance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5D6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3FBC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CHPP Laboratory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E398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QCP003 </w:t>
            </w:r>
          </w:p>
        </w:tc>
      </w:tr>
      <w:tr w:rsidR="00032E4F" w:rsidRPr="00032E4F" w14:paraId="00E0B13D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D472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proofErr w:type="spellStart"/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Outbye</w:t>
            </w:r>
            <w:proofErr w:type="spellEnd"/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 Supplies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F247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77F8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CHPP HME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2755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QCP004 </w:t>
            </w:r>
          </w:p>
        </w:tc>
      </w:tr>
      <w:tr w:rsidR="00032E4F" w:rsidRPr="00032E4F" w14:paraId="4EF63634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1DF8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Longwall Moves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E66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E30C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Belt Splicers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34F3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QCP005 </w:t>
            </w:r>
          </w:p>
        </w:tc>
      </w:tr>
      <w:tr w:rsidR="00032E4F" w:rsidRPr="00032E4F" w14:paraId="4A324330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042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proofErr w:type="spellStart"/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Outbye</w:t>
            </w:r>
            <w:proofErr w:type="spellEnd"/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 Construction / Infrastructure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5E0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A4F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CHPP Other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4A8F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QCP006</w:t>
            </w:r>
          </w:p>
        </w:tc>
      </w:tr>
      <w:tr w:rsidR="00032E4F" w:rsidRPr="00032E4F" w14:paraId="7533964B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7038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VCD Installer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B769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1149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ROM HME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E4B4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QCP007</w:t>
            </w:r>
          </w:p>
        </w:tc>
      </w:tr>
      <w:tr w:rsidR="00032E4F" w:rsidRPr="00032E4F" w14:paraId="07D009C6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B155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ERZ Controller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EDE9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C9EE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CHPP Shutdown Maintenance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7179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QCP008</w:t>
            </w:r>
          </w:p>
        </w:tc>
      </w:tr>
      <w:tr w:rsidR="00032E4F" w:rsidRPr="00032E4F" w14:paraId="53434FA6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AA19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Surface Maintenance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71A0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A38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Pre-strip and overburden removal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810B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QCS001 </w:t>
            </w:r>
          </w:p>
        </w:tc>
      </w:tr>
      <w:tr w:rsidR="00032E4F" w:rsidRPr="00032E4F" w14:paraId="140C0F97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662D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Control Room Operator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A225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1817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Coal Removal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2277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QCS002 </w:t>
            </w:r>
          </w:p>
        </w:tc>
      </w:tr>
      <w:tr w:rsidR="00032E4F" w:rsidRPr="00032E4F" w14:paraId="1A264F88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DDF6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Belt Splicers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F27F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BA98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Open cut inspection services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257E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QCS003 </w:t>
            </w:r>
          </w:p>
        </w:tc>
      </w:tr>
      <w:tr w:rsidR="00032E4F" w:rsidRPr="00032E4F" w14:paraId="1BF33020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D884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Boilermaker (Surface)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1E11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2B0C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Road Maintenance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4008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QCS004 </w:t>
            </w:r>
          </w:p>
        </w:tc>
      </w:tr>
      <w:tr w:rsidR="00032E4F" w:rsidRPr="00032E4F" w14:paraId="0A306F92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FE76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Administration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CF9B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45E0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Boilermaker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70AD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QCS005 </w:t>
            </w:r>
          </w:p>
        </w:tc>
      </w:tr>
      <w:tr w:rsidR="00032E4F" w:rsidRPr="00032E4F" w14:paraId="3D9D159D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FBE4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Resin Worker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6173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49ED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Field Maintenance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D813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QCS006 </w:t>
            </w:r>
          </w:p>
        </w:tc>
      </w:tr>
      <w:tr w:rsidR="00032E4F" w:rsidRPr="00032E4F" w14:paraId="5DBE5B49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F12A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Stone Drivage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BCE3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2821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Blast Crew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67C2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QCS007 </w:t>
            </w:r>
          </w:p>
        </w:tc>
      </w:tr>
      <w:tr w:rsidR="00032E4F" w:rsidRPr="00032E4F" w14:paraId="55EC2109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E93E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Secondary Support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D4AE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D2EE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Tech Services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C562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QCS008 </w:t>
            </w:r>
          </w:p>
        </w:tc>
      </w:tr>
      <w:tr w:rsidR="00032E4F" w:rsidRPr="00032E4F" w14:paraId="59506B62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2757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Gas Drainage 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22F9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9A7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Exploration Drillers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646D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QCS009 </w:t>
            </w:r>
          </w:p>
        </w:tc>
      </w:tr>
      <w:tr w:rsidR="00032E4F" w:rsidRPr="00032E4F" w14:paraId="2B51FEE0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7ADF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Shift Co-ordinator / Management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8E8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BBB2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Blast Hole Drillers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9FB0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QCS010 </w:t>
            </w:r>
          </w:p>
        </w:tc>
      </w:tr>
      <w:tr w:rsidR="00032E4F" w:rsidRPr="00032E4F" w14:paraId="6F566E9D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AC59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Production Support / </w:t>
            </w:r>
            <w:proofErr w:type="spellStart"/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bullgang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850E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692A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Belt Splicers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4C7E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QCS011 </w:t>
            </w:r>
          </w:p>
        </w:tc>
      </w:tr>
      <w:tr w:rsidR="00032E4F" w:rsidRPr="00032E4F" w14:paraId="1846E9E9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6C01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Returns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3CA7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7C8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Warehousing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B10C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QCS012 </w:t>
            </w:r>
          </w:p>
        </w:tc>
      </w:tr>
      <w:tr w:rsidR="00032E4F" w:rsidRPr="00032E4F" w14:paraId="0E0C90B7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D3C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Surface other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DC79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FA86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Administration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E74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QCS013 </w:t>
            </w:r>
          </w:p>
        </w:tc>
      </w:tr>
      <w:tr w:rsidR="00032E4F" w:rsidRPr="00032E4F" w14:paraId="540F03EA" w14:textId="77777777" w:rsidTr="00145DDF">
        <w:trPr>
          <w:trHeight w:val="3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7547" w14:textId="4A9CE601" w:rsidR="00032E4F" w:rsidRPr="00145DDF" w:rsidRDefault="00DF5D1E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Underground</w:t>
            </w:r>
            <w:r w:rsidR="00032E4F"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 other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F27F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QCU022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B379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Workshop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11C7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QCS014 </w:t>
            </w:r>
          </w:p>
        </w:tc>
      </w:tr>
      <w:tr w:rsidR="00032E4F" w:rsidRPr="00032E4F" w14:paraId="5707BBAB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5F161554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Gas Drainage Surface</w:t>
            </w:r>
          </w:p>
        </w:tc>
        <w:tc>
          <w:tcPr>
            <w:tcW w:w="1134" w:type="dxa"/>
            <w:vAlign w:val="center"/>
          </w:tcPr>
          <w:p w14:paraId="6D3D11E0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QCU023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C0D3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Service Crew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41A1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QCS015 </w:t>
            </w:r>
          </w:p>
        </w:tc>
      </w:tr>
      <w:tr w:rsidR="00032E4F" w:rsidRPr="00032E4F" w14:paraId="5B597F65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5EB76476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Drilling Other</w:t>
            </w:r>
          </w:p>
        </w:tc>
        <w:tc>
          <w:tcPr>
            <w:tcW w:w="1134" w:type="dxa"/>
            <w:vAlign w:val="center"/>
          </w:tcPr>
          <w:p w14:paraId="3C95FECD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QCU024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C295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Tyre Fitters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AC3D" w14:textId="77777777" w:rsidR="00032E4F" w:rsidRPr="00145DDF" w:rsidRDefault="00032E4F" w:rsidP="00145DDF">
            <w:pPr>
              <w:spacing w:after="0"/>
              <w:rPr>
                <w:rFonts w:cstheme="minorHAnsi"/>
                <w:color w:val="auto"/>
                <w:sz w:val="20"/>
                <w:szCs w:val="20"/>
                <w:lang w:eastAsia="en-AU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QCS016 </w:t>
            </w:r>
          </w:p>
        </w:tc>
      </w:tr>
      <w:tr w:rsidR="00032E4F" w:rsidRPr="00032E4F" w14:paraId="6D8CB845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13791A5D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Warehousing</w:t>
            </w:r>
          </w:p>
        </w:tc>
        <w:tc>
          <w:tcPr>
            <w:tcW w:w="1134" w:type="dxa"/>
            <w:vAlign w:val="center"/>
          </w:tcPr>
          <w:p w14:paraId="27F51F01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QCU025</w:t>
            </w:r>
          </w:p>
        </w:tc>
        <w:tc>
          <w:tcPr>
            <w:tcW w:w="3544" w:type="dxa"/>
            <w:vAlign w:val="center"/>
          </w:tcPr>
          <w:p w14:paraId="01B32C34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Dragline </w:t>
            </w:r>
          </w:p>
        </w:tc>
        <w:tc>
          <w:tcPr>
            <w:tcW w:w="1134" w:type="dxa"/>
            <w:vAlign w:val="center"/>
          </w:tcPr>
          <w:p w14:paraId="51B37B44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QCS017</w:t>
            </w:r>
          </w:p>
        </w:tc>
      </w:tr>
      <w:tr w:rsidR="00032E4F" w:rsidRPr="00032E4F" w14:paraId="2C77A390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4A86145E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Tech Services</w:t>
            </w:r>
          </w:p>
        </w:tc>
        <w:tc>
          <w:tcPr>
            <w:tcW w:w="1134" w:type="dxa"/>
            <w:vAlign w:val="center"/>
          </w:tcPr>
          <w:p w14:paraId="14C84A2B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QCU026</w:t>
            </w:r>
          </w:p>
        </w:tc>
        <w:tc>
          <w:tcPr>
            <w:tcW w:w="3544" w:type="dxa"/>
            <w:vAlign w:val="center"/>
          </w:tcPr>
          <w:p w14:paraId="62D21C4D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Dozer Push </w:t>
            </w:r>
          </w:p>
        </w:tc>
        <w:tc>
          <w:tcPr>
            <w:tcW w:w="1134" w:type="dxa"/>
            <w:vAlign w:val="center"/>
          </w:tcPr>
          <w:p w14:paraId="31949728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QCS018</w:t>
            </w:r>
          </w:p>
        </w:tc>
      </w:tr>
      <w:tr w:rsidR="00032E4F" w:rsidRPr="00032E4F" w14:paraId="4D2FA2B2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04CA907A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Domestic Cleaners</w:t>
            </w:r>
          </w:p>
        </w:tc>
        <w:tc>
          <w:tcPr>
            <w:tcW w:w="1134" w:type="dxa"/>
            <w:vAlign w:val="center"/>
          </w:tcPr>
          <w:p w14:paraId="6A153E88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QCU027</w:t>
            </w:r>
          </w:p>
        </w:tc>
        <w:tc>
          <w:tcPr>
            <w:tcW w:w="3544" w:type="dxa"/>
            <w:vAlign w:val="center"/>
          </w:tcPr>
          <w:p w14:paraId="4C0CD9AC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 xml:space="preserve">Emergency Response Personnel </w:t>
            </w:r>
          </w:p>
        </w:tc>
        <w:tc>
          <w:tcPr>
            <w:tcW w:w="1134" w:type="dxa"/>
            <w:vAlign w:val="center"/>
          </w:tcPr>
          <w:p w14:paraId="24077566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color w:val="auto"/>
                <w:sz w:val="20"/>
                <w:szCs w:val="20"/>
                <w:lang w:eastAsia="en-AU"/>
              </w:rPr>
              <w:t>QCS019</w:t>
            </w:r>
          </w:p>
        </w:tc>
      </w:tr>
      <w:tr w:rsidR="00032E4F" w:rsidRPr="00032E4F" w14:paraId="5314AD81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37815BEF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Industrial Cleaners</w:t>
            </w:r>
          </w:p>
        </w:tc>
        <w:tc>
          <w:tcPr>
            <w:tcW w:w="1134" w:type="dxa"/>
            <w:vAlign w:val="center"/>
          </w:tcPr>
          <w:p w14:paraId="78B0AE6C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QCU028</w:t>
            </w:r>
          </w:p>
        </w:tc>
        <w:tc>
          <w:tcPr>
            <w:tcW w:w="3544" w:type="dxa"/>
            <w:vAlign w:val="center"/>
          </w:tcPr>
          <w:p w14:paraId="2D2053D4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Open Cut Other</w:t>
            </w:r>
          </w:p>
        </w:tc>
        <w:tc>
          <w:tcPr>
            <w:tcW w:w="1134" w:type="dxa"/>
            <w:vAlign w:val="center"/>
          </w:tcPr>
          <w:p w14:paraId="4C3CC9C0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QCS020</w:t>
            </w:r>
          </w:p>
        </w:tc>
      </w:tr>
      <w:tr w:rsidR="00032E4F" w:rsidRPr="00032E4F" w14:paraId="4D8252AA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5B511723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Remote Mining Operations</w:t>
            </w:r>
          </w:p>
        </w:tc>
        <w:tc>
          <w:tcPr>
            <w:tcW w:w="1134" w:type="dxa"/>
            <w:vAlign w:val="center"/>
          </w:tcPr>
          <w:p w14:paraId="50F17B6C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QCU029</w:t>
            </w:r>
          </w:p>
        </w:tc>
        <w:tc>
          <w:tcPr>
            <w:tcW w:w="3544" w:type="dxa"/>
            <w:vAlign w:val="center"/>
          </w:tcPr>
          <w:p w14:paraId="5B18B2AD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Control Room Operator</w:t>
            </w:r>
          </w:p>
        </w:tc>
        <w:tc>
          <w:tcPr>
            <w:tcW w:w="1134" w:type="dxa"/>
            <w:vAlign w:val="center"/>
          </w:tcPr>
          <w:p w14:paraId="5D8B8BE2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QCS021</w:t>
            </w:r>
          </w:p>
        </w:tc>
      </w:tr>
      <w:tr w:rsidR="00032E4F" w:rsidRPr="00032E4F" w14:paraId="6BDC8193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1BAA1D60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35A8A4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D938154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Pump Crew</w:t>
            </w:r>
          </w:p>
        </w:tc>
        <w:tc>
          <w:tcPr>
            <w:tcW w:w="1134" w:type="dxa"/>
            <w:vAlign w:val="center"/>
          </w:tcPr>
          <w:p w14:paraId="4ED566FB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QCS022</w:t>
            </w:r>
          </w:p>
        </w:tc>
      </w:tr>
      <w:tr w:rsidR="00032E4F" w:rsidRPr="00032E4F" w14:paraId="17E77DDE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0563CECE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01659D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A41B65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Highwall / Auger</w:t>
            </w:r>
          </w:p>
        </w:tc>
        <w:tc>
          <w:tcPr>
            <w:tcW w:w="1134" w:type="dxa"/>
            <w:vAlign w:val="center"/>
          </w:tcPr>
          <w:p w14:paraId="6BBB9F9F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QCS023</w:t>
            </w:r>
          </w:p>
        </w:tc>
      </w:tr>
      <w:tr w:rsidR="00032E4F" w:rsidRPr="00032E4F" w14:paraId="26B08E04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26D45EBA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42DE70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C5C327F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Quarrying / Stone Crushing</w:t>
            </w:r>
          </w:p>
        </w:tc>
        <w:tc>
          <w:tcPr>
            <w:tcW w:w="1134" w:type="dxa"/>
            <w:vAlign w:val="center"/>
          </w:tcPr>
          <w:p w14:paraId="280A1ABD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QCS024</w:t>
            </w:r>
          </w:p>
        </w:tc>
      </w:tr>
      <w:tr w:rsidR="00032E4F" w:rsidRPr="00032E4F" w14:paraId="66633216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5E45029F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827F6E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15F677D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Mobile / Bypass Crushing (Coal)</w:t>
            </w:r>
          </w:p>
        </w:tc>
        <w:tc>
          <w:tcPr>
            <w:tcW w:w="1134" w:type="dxa"/>
            <w:vAlign w:val="center"/>
          </w:tcPr>
          <w:p w14:paraId="24122005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QCS025</w:t>
            </w:r>
          </w:p>
        </w:tc>
      </w:tr>
      <w:tr w:rsidR="00032E4F" w:rsidRPr="00032E4F" w14:paraId="4D675022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068560C5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DE12D3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384F766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Civil Construction</w:t>
            </w:r>
          </w:p>
        </w:tc>
        <w:tc>
          <w:tcPr>
            <w:tcW w:w="1134" w:type="dxa"/>
            <w:vAlign w:val="center"/>
          </w:tcPr>
          <w:p w14:paraId="4F140096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QCS026</w:t>
            </w:r>
          </w:p>
        </w:tc>
      </w:tr>
      <w:tr w:rsidR="00032E4F" w:rsidRPr="00032E4F" w14:paraId="785AD0EF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0F7A19CC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3C5ABC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871BDE7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Coal Haulage</w:t>
            </w:r>
          </w:p>
        </w:tc>
        <w:tc>
          <w:tcPr>
            <w:tcW w:w="1134" w:type="dxa"/>
            <w:vAlign w:val="center"/>
          </w:tcPr>
          <w:p w14:paraId="1E8F3E6E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QCS027</w:t>
            </w:r>
          </w:p>
        </w:tc>
      </w:tr>
      <w:tr w:rsidR="00032E4F" w:rsidRPr="00032E4F" w14:paraId="769A688E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4F0E4BE5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827FC2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36C2114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Rehabilitation</w:t>
            </w:r>
          </w:p>
        </w:tc>
        <w:tc>
          <w:tcPr>
            <w:tcW w:w="1134" w:type="dxa"/>
            <w:vAlign w:val="center"/>
          </w:tcPr>
          <w:p w14:paraId="363DA973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QCS028</w:t>
            </w:r>
          </w:p>
        </w:tc>
      </w:tr>
      <w:tr w:rsidR="00032E4F" w:rsidRPr="00032E4F" w14:paraId="6CD6D507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1CAA103E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3DC95B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4626FB1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Surface Coating / Preparation</w:t>
            </w:r>
          </w:p>
        </w:tc>
        <w:tc>
          <w:tcPr>
            <w:tcW w:w="1134" w:type="dxa"/>
            <w:vAlign w:val="center"/>
          </w:tcPr>
          <w:p w14:paraId="3F63A5A7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QCS029</w:t>
            </w:r>
          </w:p>
        </w:tc>
      </w:tr>
      <w:tr w:rsidR="00032E4F" w:rsidRPr="00032E4F" w14:paraId="1885FB2A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08B753D3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1776E0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B387C8B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Domestic Cleaners</w:t>
            </w:r>
          </w:p>
        </w:tc>
        <w:tc>
          <w:tcPr>
            <w:tcW w:w="1134" w:type="dxa"/>
            <w:vAlign w:val="center"/>
          </w:tcPr>
          <w:p w14:paraId="310E9C11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QCS030</w:t>
            </w:r>
          </w:p>
        </w:tc>
      </w:tr>
      <w:tr w:rsidR="00032E4F" w:rsidRPr="00032E4F" w14:paraId="0797DC3F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67013C91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7D7D5D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A3F27D6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Industrial Cleaners</w:t>
            </w:r>
          </w:p>
        </w:tc>
        <w:tc>
          <w:tcPr>
            <w:tcW w:w="1134" w:type="dxa"/>
            <w:vAlign w:val="center"/>
          </w:tcPr>
          <w:p w14:paraId="53E8086B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QCS031</w:t>
            </w:r>
          </w:p>
        </w:tc>
      </w:tr>
      <w:tr w:rsidR="00032E4F" w:rsidRPr="00032E4F" w14:paraId="08F32F59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67E91B86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D1DE2F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245B09A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Groundskeeping</w:t>
            </w:r>
          </w:p>
        </w:tc>
        <w:tc>
          <w:tcPr>
            <w:tcW w:w="1134" w:type="dxa"/>
            <w:vAlign w:val="center"/>
          </w:tcPr>
          <w:p w14:paraId="3694E3C8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QCS032</w:t>
            </w:r>
          </w:p>
        </w:tc>
      </w:tr>
      <w:tr w:rsidR="00032E4F" w:rsidRPr="00032E4F" w14:paraId="507BED1A" w14:textId="77777777" w:rsidTr="00145DDF">
        <w:trPr>
          <w:trHeight w:val="329"/>
        </w:trPr>
        <w:tc>
          <w:tcPr>
            <w:tcW w:w="3546" w:type="dxa"/>
            <w:vAlign w:val="center"/>
          </w:tcPr>
          <w:p w14:paraId="746C2BF1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DEA8BF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CFC8C51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Shutdown Maintenance</w:t>
            </w:r>
          </w:p>
        </w:tc>
        <w:tc>
          <w:tcPr>
            <w:tcW w:w="1134" w:type="dxa"/>
            <w:vAlign w:val="center"/>
          </w:tcPr>
          <w:p w14:paraId="1F9FCCAE" w14:textId="77777777" w:rsidR="00032E4F" w:rsidRPr="00145DDF" w:rsidRDefault="00032E4F" w:rsidP="00145DDF">
            <w:pPr>
              <w:pStyle w:val="Header"/>
              <w:spacing w:after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145DDF">
              <w:rPr>
                <w:rFonts w:cstheme="minorHAnsi"/>
                <w:bCs/>
                <w:color w:val="auto"/>
                <w:sz w:val="20"/>
                <w:szCs w:val="20"/>
              </w:rPr>
              <w:t>QCS033</w:t>
            </w:r>
          </w:p>
        </w:tc>
      </w:tr>
    </w:tbl>
    <w:p w14:paraId="41677C42" w14:textId="7E9EF441" w:rsidR="00032E4F" w:rsidRPr="00032E4F" w:rsidRDefault="00032E4F" w:rsidP="00032E4F">
      <w:pPr>
        <w:rPr>
          <w:highlight w:val="yellow"/>
        </w:rPr>
      </w:pPr>
    </w:p>
    <w:sectPr w:rsidR="00032E4F" w:rsidRPr="00032E4F" w:rsidSect="00FD74A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43" w:right="566" w:bottom="284" w:left="567" w:header="39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6EC7" w14:textId="77777777" w:rsidR="00F9124B" w:rsidRDefault="00F9124B" w:rsidP="00F70F7A">
      <w:pPr>
        <w:spacing w:after="0" w:line="240" w:lineRule="auto"/>
      </w:pPr>
      <w:r>
        <w:separator/>
      </w:r>
    </w:p>
  </w:endnote>
  <w:endnote w:type="continuationSeparator" w:id="0">
    <w:p w14:paraId="257B18FA" w14:textId="77777777" w:rsidR="00F9124B" w:rsidRDefault="00F9124B" w:rsidP="00F7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D1F5" w14:textId="77777777" w:rsidR="00C5688E" w:rsidRPr="00494859" w:rsidRDefault="00494859" w:rsidP="00494859">
    <w:pPr>
      <w:ind w:left="-284" w:firstLine="4396"/>
      <w:jc w:val="right"/>
    </w:pPr>
    <w:r>
      <w:t>RSHQ/2020/</w: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0734CD67" wp14:editId="0FB88A97">
              <wp:simplePos x="0" y="0"/>
              <wp:positionH relativeFrom="column">
                <wp:posOffset>-281305</wp:posOffset>
              </wp:positionH>
              <wp:positionV relativeFrom="paragraph">
                <wp:posOffset>-53975</wp:posOffset>
              </wp:positionV>
              <wp:extent cx="2724150" cy="3479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47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1F857" w14:textId="77777777" w:rsidR="00494859" w:rsidRPr="005E6E46" w:rsidRDefault="00494859" w:rsidP="00494859">
                          <w:r w:rsidRPr="00E60723">
                            <w:rPr>
                              <w:b/>
                            </w:rPr>
                            <w:t>Resources Safety &amp; Health</w:t>
                          </w:r>
                          <w:r w:rsidRPr="005E6E46">
                            <w:t xml:space="preserve"> Queensland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4CD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2.15pt;margin-top:-4.25pt;width:214.5pt;height:27.4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" filled="f" stroked="f">
              <v:textbox>
                <w:txbxContent>
                  <w:p w14:paraId="4801F857" w14:textId="77777777" w:rsidR="00494859" w:rsidRPr="005E6E46" w:rsidRDefault="00494859" w:rsidP="00494859">
                    <w:r w:rsidRPr="00E60723">
                      <w:rPr>
                        <w:b/>
                      </w:rPr>
                      <w:t>Resources Safety &amp; Health</w:t>
                    </w:r>
                    <w:r w:rsidRPr="005E6E46">
                      <w:t xml:space="preserve"> Queensland</w:t>
                    </w:r>
                  </w:p>
                </w:txbxContent>
              </v:textbox>
            </v:shape>
          </w:pict>
        </mc:Fallback>
      </mc:AlternateContent>
    </w:r>
    <w:r>
      <w:t>nnnn</w:t>
    </w:r>
    <w:r>
      <w:tab/>
    </w:r>
    <w:r>
      <w:rPr>
        <w:noProof/>
        <w:lang w:eastAsia="en-AU"/>
      </w:rPr>
      <w:t>Title of policy or</w:t>
    </w:r>
    <w:r>
      <w:t xml:space="preserve"> procedure</w:t>
    </w:r>
    <w:r>
      <w:br/>
      <w:t>v1.00</w:t>
    </w:r>
    <w:r>
      <w:tab/>
    </w:r>
    <w:r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35A96FBD" wp14:editId="403077EF">
          <wp:simplePos x="0" y="0"/>
          <wp:positionH relativeFrom="column">
            <wp:posOffset>-585616</wp:posOffset>
          </wp:positionH>
          <wp:positionV relativeFrom="paragraph">
            <wp:posOffset>-116888</wp:posOffset>
          </wp:positionV>
          <wp:extent cx="7380000" cy="111783"/>
          <wp:effectExtent l="0" t="0" r="0" b="254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SHQ_A3_Coloured-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11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dd/mm/yyyy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F0656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AF065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AEF4" w14:textId="77777777" w:rsidR="00855218" w:rsidRDefault="00855218" w:rsidP="00855218">
    <w:pPr>
      <w:pStyle w:val="Footer"/>
      <w:ind w:left="4513" w:firstLine="4513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B140523" wp14:editId="4A160E91">
              <wp:simplePos x="0" y="0"/>
              <wp:positionH relativeFrom="column">
                <wp:posOffset>-282208</wp:posOffset>
              </wp:positionH>
              <wp:positionV relativeFrom="paragraph">
                <wp:posOffset>6699</wp:posOffset>
              </wp:positionV>
              <wp:extent cx="2060619" cy="251138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619" cy="251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2BFF3" w14:textId="77777777" w:rsidR="00855218" w:rsidRPr="005E6E46" w:rsidRDefault="00855218" w:rsidP="00855218">
                          <w:pPr>
                            <w:pStyle w:val="Header"/>
                          </w:pPr>
                          <w:r w:rsidRPr="003B5858">
                            <w:rPr>
                              <w:b/>
                            </w:rPr>
                            <w:t>Resources Safety &amp; Health</w:t>
                          </w:r>
                          <w:r w:rsidRPr="005E6E46">
                            <w:t xml:space="preserve"> Queensland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40523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left:0;text-align:left;margin-left:-22.2pt;margin-top:.55pt;width:162.25pt;height:19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" filled="f" stroked="f">
              <v:textbox>
                <w:txbxContent>
                  <w:p w14:paraId="7712BFF3" w14:textId="77777777" w:rsidR="00855218" w:rsidRPr="005E6E46" w:rsidRDefault="00855218" w:rsidP="00855218">
                    <w:pPr>
                      <w:pStyle w:val="Header"/>
                    </w:pPr>
                    <w:r w:rsidRPr="003B5858">
                      <w:rPr>
                        <w:b/>
                      </w:rPr>
                      <w:t>Resources Safety &amp; Health</w:t>
                    </w:r>
                    <w:r w:rsidRPr="005E6E46">
                      <w:t xml:space="preserve"> Queensland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39BE72" wp14:editId="014BF93A">
          <wp:simplePos x="0" y="0"/>
          <wp:positionH relativeFrom="column">
            <wp:posOffset>-585616</wp:posOffset>
          </wp:positionH>
          <wp:positionV relativeFrom="paragraph">
            <wp:posOffset>-116888</wp:posOffset>
          </wp:positionV>
          <wp:extent cx="7380000" cy="111783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SHQ_A3_Coloured-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11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7B2023">
      <w:fldChar w:fldCharType="begin"/>
    </w:r>
    <w:r w:rsidR="007B2023">
      <w:instrText xml:space="preserve"> NUMPAGES   \* MERGEFORMAT </w:instrText>
    </w:r>
    <w:r w:rsidR="007B2023">
      <w:fldChar w:fldCharType="separate"/>
    </w:r>
    <w:r>
      <w:t>3</w:t>
    </w:r>
    <w:r w:rsidR="007B2023">
      <w:fldChar w:fldCharType="end"/>
    </w:r>
  </w:p>
  <w:p w14:paraId="051A9D48" w14:textId="5848AC9C" w:rsidR="00C5688E" w:rsidRPr="00855218" w:rsidRDefault="00C5688E" w:rsidP="00855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8909" w14:textId="77777777" w:rsidR="00FD74A4" w:rsidRDefault="00FD74A4" w:rsidP="00FD74A4">
    <w:pPr>
      <w:pStyle w:val="Footer"/>
      <w:ind w:left="4513" w:firstLine="4513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30F02F9" wp14:editId="01F1E918">
              <wp:simplePos x="0" y="0"/>
              <wp:positionH relativeFrom="column">
                <wp:posOffset>-282208</wp:posOffset>
              </wp:positionH>
              <wp:positionV relativeFrom="paragraph">
                <wp:posOffset>6699</wp:posOffset>
              </wp:positionV>
              <wp:extent cx="2060619" cy="251138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619" cy="251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ED100" w14:textId="77777777" w:rsidR="00FD74A4" w:rsidRPr="005E6E46" w:rsidRDefault="00FD74A4" w:rsidP="00FD74A4">
                          <w:pPr>
                            <w:pStyle w:val="Header"/>
                          </w:pPr>
                          <w:r w:rsidRPr="003B5858">
                            <w:rPr>
                              <w:b/>
                            </w:rPr>
                            <w:t>Resources Safety &amp; Health</w:t>
                          </w:r>
                          <w:r w:rsidRPr="005E6E46">
                            <w:t xml:space="preserve"> Queensland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F02F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2.2pt;margin-top:.55pt;width:162.25pt;height:19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" filled="f" stroked="f">
              <v:textbox>
                <w:txbxContent>
                  <w:p w14:paraId="73CED100" w14:textId="77777777" w:rsidR="00FD74A4" w:rsidRPr="005E6E46" w:rsidRDefault="00FD74A4" w:rsidP="00FD74A4">
                    <w:pPr>
                      <w:pStyle w:val="Header"/>
                    </w:pPr>
                    <w:r w:rsidRPr="003B5858">
                      <w:rPr>
                        <w:b/>
                      </w:rPr>
                      <w:t>Resources Safety &amp; Health</w:t>
                    </w:r>
                    <w:r w:rsidRPr="005E6E46">
                      <w:t xml:space="preserve"> Queensland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8880101" wp14:editId="549B618D">
          <wp:simplePos x="0" y="0"/>
          <wp:positionH relativeFrom="column">
            <wp:posOffset>-585616</wp:posOffset>
          </wp:positionH>
          <wp:positionV relativeFrom="paragraph">
            <wp:posOffset>-116888</wp:posOffset>
          </wp:positionV>
          <wp:extent cx="7380000" cy="111783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SHQ_A3_Coloured-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11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 w:rsidR="007B2023">
      <w:fldChar w:fldCharType="begin"/>
    </w:r>
    <w:r w:rsidR="007B2023">
      <w:instrText xml:space="preserve"> NUMPAGES   \* MERGEFORMAT </w:instrText>
    </w:r>
    <w:r w:rsidR="007B2023">
      <w:fldChar w:fldCharType="separate"/>
    </w:r>
    <w:r>
      <w:t>4</w:t>
    </w:r>
    <w:r w:rsidR="007B2023">
      <w:fldChar w:fldCharType="end"/>
    </w:r>
  </w:p>
  <w:p w14:paraId="790945FC" w14:textId="77777777" w:rsidR="00FD74A4" w:rsidRDefault="00FD7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AF47" w14:textId="77777777" w:rsidR="00F9124B" w:rsidRDefault="00F9124B" w:rsidP="00F70F7A">
      <w:pPr>
        <w:spacing w:after="0" w:line="240" w:lineRule="auto"/>
      </w:pPr>
      <w:r>
        <w:separator/>
      </w:r>
    </w:p>
  </w:footnote>
  <w:footnote w:type="continuationSeparator" w:id="0">
    <w:p w14:paraId="0102504A" w14:textId="77777777" w:rsidR="00F9124B" w:rsidRDefault="00F9124B" w:rsidP="00F7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FABC" w14:textId="77777777" w:rsidR="00484E86" w:rsidRDefault="00484E86" w:rsidP="00484E8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6A55" w14:textId="5D23EE93" w:rsidR="00F70F7A" w:rsidRDefault="00C214AE">
    <w:r>
      <w:rPr>
        <w:noProof/>
        <w:lang w:eastAsia="en-AU"/>
      </w:rPr>
      <w:drawing>
        <wp:anchor distT="0" distB="0" distL="114300" distR="114300" simplePos="0" relativeHeight="251654144" behindDoc="0" locked="0" layoutInCell="1" allowOverlap="1" wp14:anchorId="1DC3EDEF" wp14:editId="249BFEC0">
          <wp:simplePos x="0" y="0"/>
          <wp:positionH relativeFrom="column">
            <wp:posOffset>-287655</wp:posOffset>
          </wp:positionH>
          <wp:positionV relativeFrom="paragraph">
            <wp:posOffset>-73660</wp:posOffset>
          </wp:positionV>
          <wp:extent cx="7304049" cy="1513404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HQ_A4-Report-Portrai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049" cy="1513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93"/>
    <w:multiLevelType w:val="hybridMultilevel"/>
    <w:tmpl w:val="F4AAC8FA"/>
    <w:lvl w:ilvl="0" w:tplc="E30CBD9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58C1"/>
    <w:multiLevelType w:val="multilevel"/>
    <w:tmpl w:val="5852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585CB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CC4183"/>
    <w:multiLevelType w:val="multilevel"/>
    <w:tmpl w:val="55121FE8"/>
    <w:lvl w:ilvl="0">
      <w:start w:val="1"/>
      <w:numFmt w:val="bullet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5B9BD5" w:themeColor="accent1"/>
        <w:sz w:val="16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6069B6"/>
    <w:multiLevelType w:val="hybridMultilevel"/>
    <w:tmpl w:val="9D8C89F2"/>
    <w:lvl w:ilvl="0" w:tplc="8C2A9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7091"/>
    <w:multiLevelType w:val="hybridMultilevel"/>
    <w:tmpl w:val="3AECE9C2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6C3769E"/>
    <w:multiLevelType w:val="hybridMultilevel"/>
    <w:tmpl w:val="A05EBCF6"/>
    <w:lvl w:ilvl="0" w:tplc="FA0074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448AD"/>
    <w:multiLevelType w:val="hybridMultilevel"/>
    <w:tmpl w:val="D24E8680"/>
    <w:lvl w:ilvl="0" w:tplc="4EF8CE6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549BC"/>
    <w:multiLevelType w:val="multilevel"/>
    <w:tmpl w:val="5DE21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FC519F"/>
    <w:multiLevelType w:val="multilevel"/>
    <w:tmpl w:val="EE9E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BFD7C16"/>
    <w:multiLevelType w:val="hybridMultilevel"/>
    <w:tmpl w:val="7AD4B0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125928"/>
    <w:multiLevelType w:val="hybridMultilevel"/>
    <w:tmpl w:val="5DE213D8"/>
    <w:lvl w:ilvl="0" w:tplc="AACE4554">
      <w:start w:val="1"/>
      <w:numFmt w:val="decimal"/>
      <w:pStyle w:val="Normalnumbered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830204"/>
    <w:multiLevelType w:val="hybridMultilevel"/>
    <w:tmpl w:val="F6B2AF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16977"/>
    <w:multiLevelType w:val="hybridMultilevel"/>
    <w:tmpl w:val="E31C5E7C"/>
    <w:lvl w:ilvl="0" w:tplc="251E3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26680"/>
    <w:multiLevelType w:val="hybridMultilevel"/>
    <w:tmpl w:val="4E6E47DC"/>
    <w:lvl w:ilvl="0" w:tplc="4E5C8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6700FD"/>
    <w:multiLevelType w:val="multilevel"/>
    <w:tmpl w:val="088E88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53"/>
        </w:tabs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993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1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27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41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561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703" w:hanging="567"/>
      </w:pPr>
      <w:rPr>
        <w:rFonts w:hint="default"/>
      </w:rPr>
    </w:lvl>
  </w:abstractNum>
  <w:abstractNum w:abstractNumId="17" w15:restartNumberingAfterBreak="0">
    <w:nsid w:val="6B2406BA"/>
    <w:multiLevelType w:val="hybridMultilevel"/>
    <w:tmpl w:val="6068EB86"/>
    <w:lvl w:ilvl="0" w:tplc="017A0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82D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28346200">
    <w:abstractNumId w:val="15"/>
  </w:num>
  <w:num w:numId="2" w16cid:durableId="695622855">
    <w:abstractNumId w:val="3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5B9BD5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 w16cid:durableId="1232354460">
    <w:abstractNumId w:val="4"/>
  </w:num>
  <w:num w:numId="4" w16cid:durableId="1499807576">
    <w:abstractNumId w:val="10"/>
  </w:num>
  <w:num w:numId="5" w16cid:durableId="1242566199">
    <w:abstractNumId w:val="7"/>
  </w:num>
  <w:num w:numId="6" w16cid:durableId="1441415056">
    <w:abstractNumId w:val="17"/>
  </w:num>
  <w:num w:numId="7" w16cid:durableId="1269464454">
    <w:abstractNumId w:val="3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5B9BD5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 w16cid:durableId="189491429">
    <w:abstractNumId w:val="4"/>
  </w:num>
  <w:num w:numId="9" w16cid:durableId="1111894031">
    <w:abstractNumId w:val="1"/>
  </w:num>
  <w:num w:numId="10" w16cid:durableId="1153060841">
    <w:abstractNumId w:val="1"/>
  </w:num>
  <w:num w:numId="11" w16cid:durableId="1552038492">
    <w:abstractNumId w:val="3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5B9BD5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 w16cid:durableId="312566284">
    <w:abstractNumId w:val="1"/>
  </w:num>
  <w:num w:numId="13" w16cid:durableId="108159137">
    <w:abstractNumId w:val="1"/>
  </w:num>
  <w:num w:numId="14" w16cid:durableId="101269849">
    <w:abstractNumId w:val="6"/>
  </w:num>
  <w:num w:numId="15" w16cid:durableId="1192568181">
    <w:abstractNumId w:val="14"/>
  </w:num>
  <w:num w:numId="16" w16cid:durableId="838156708">
    <w:abstractNumId w:val="8"/>
  </w:num>
  <w:num w:numId="17" w16cid:durableId="1490710394">
    <w:abstractNumId w:val="12"/>
  </w:num>
  <w:num w:numId="18" w16cid:durableId="465973495">
    <w:abstractNumId w:val="9"/>
  </w:num>
  <w:num w:numId="19" w16cid:durableId="1170633197">
    <w:abstractNumId w:val="8"/>
  </w:num>
  <w:num w:numId="20" w16cid:durableId="114562046">
    <w:abstractNumId w:val="12"/>
  </w:num>
  <w:num w:numId="21" w16cid:durableId="2116711628">
    <w:abstractNumId w:val="16"/>
  </w:num>
  <w:num w:numId="22" w16cid:durableId="34894210">
    <w:abstractNumId w:val="13"/>
  </w:num>
  <w:num w:numId="23" w16cid:durableId="369379858">
    <w:abstractNumId w:val="11"/>
  </w:num>
  <w:num w:numId="24" w16cid:durableId="155413914">
    <w:abstractNumId w:val="0"/>
  </w:num>
  <w:num w:numId="25" w16cid:durableId="1526209558">
    <w:abstractNumId w:val="18"/>
  </w:num>
  <w:num w:numId="26" w16cid:durableId="978726787">
    <w:abstractNumId w:val="2"/>
  </w:num>
  <w:num w:numId="27" w16cid:durableId="1570117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AB"/>
    <w:rsid w:val="00032E4F"/>
    <w:rsid w:val="00045F8C"/>
    <w:rsid w:val="00080AEA"/>
    <w:rsid w:val="0008457A"/>
    <w:rsid w:val="000A4C3C"/>
    <w:rsid w:val="000E693B"/>
    <w:rsid w:val="00145DDF"/>
    <w:rsid w:val="00150ADB"/>
    <w:rsid w:val="0016594D"/>
    <w:rsid w:val="00177E8D"/>
    <w:rsid w:val="00192972"/>
    <w:rsid w:val="0019514F"/>
    <w:rsid w:val="001C14E8"/>
    <w:rsid w:val="001C5E5D"/>
    <w:rsid w:val="0020140F"/>
    <w:rsid w:val="0023435E"/>
    <w:rsid w:val="00241D31"/>
    <w:rsid w:val="00244997"/>
    <w:rsid w:val="00261B4B"/>
    <w:rsid w:val="002823CA"/>
    <w:rsid w:val="00294000"/>
    <w:rsid w:val="002A4CC5"/>
    <w:rsid w:val="002D1517"/>
    <w:rsid w:val="002D4324"/>
    <w:rsid w:val="002E11AB"/>
    <w:rsid w:val="00317063"/>
    <w:rsid w:val="00343A0D"/>
    <w:rsid w:val="00347FF7"/>
    <w:rsid w:val="0037774E"/>
    <w:rsid w:val="0037785B"/>
    <w:rsid w:val="003869DC"/>
    <w:rsid w:val="003B314D"/>
    <w:rsid w:val="003C3100"/>
    <w:rsid w:val="003D383A"/>
    <w:rsid w:val="003E74AB"/>
    <w:rsid w:val="00416A69"/>
    <w:rsid w:val="004201BE"/>
    <w:rsid w:val="00424164"/>
    <w:rsid w:val="00457D7F"/>
    <w:rsid w:val="00484E86"/>
    <w:rsid w:val="0049018A"/>
    <w:rsid w:val="00494859"/>
    <w:rsid w:val="004C0D1F"/>
    <w:rsid w:val="004C3852"/>
    <w:rsid w:val="004C51E2"/>
    <w:rsid w:val="004D52FF"/>
    <w:rsid w:val="004E0BB5"/>
    <w:rsid w:val="004F5B5A"/>
    <w:rsid w:val="00504B22"/>
    <w:rsid w:val="00530300"/>
    <w:rsid w:val="005500B3"/>
    <w:rsid w:val="005605C4"/>
    <w:rsid w:val="005806A6"/>
    <w:rsid w:val="00583902"/>
    <w:rsid w:val="00591F3D"/>
    <w:rsid w:val="005A707E"/>
    <w:rsid w:val="005C1DA8"/>
    <w:rsid w:val="005E6E46"/>
    <w:rsid w:val="00625173"/>
    <w:rsid w:val="00635BCA"/>
    <w:rsid w:val="00654A75"/>
    <w:rsid w:val="00687FA0"/>
    <w:rsid w:val="006A78CE"/>
    <w:rsid w:val="006D084C"/>
    <w:rsid w:val="006F5FD0"/>
    <w:rsid w:val="0070193A"/>
    <w:rsid w:val="00711668"/>
    <w:rsid w:val="0071590D"/>
    <w:rsid w:val="00724EB9"/>
    <w:rsid w:val="00741926"/>
    <w:rsid w:val="0078047F"/>
    <w:rsid w:val="007B2023"/>
    <w:rsid w:val="007B2886"/>
    <w:rsid w:val="007D34C4"/>
    <w:rsid w:val="00807F47"/>
    <w:rsid w:val="00810037"/>
    <w:rsid w:val="00810775"/>
    <w:rsid w:val="00855218"/>
    <w:rsid w:val="00873772"/>
    <w:rsid w:val="0088531E"/>
    <w:rsid w:val="008978C0"/>
    <w:rsid w:val="008A002F"/>
    <w:rsid w:val="008B23EF"/>
    <w:rsid w:val="008C3503"/>
    <w:rsid w:val="008D16C3"/>
    <w:rsid w:val="008E4D32"/>
    <w:rsid w:val="008F0F1E"/>
    <w:rsid w:val="008F3109"/>
    <w:rsid w:val="009833CA"/>
    <w:rsid w:val="009C081A"/>
    <w:rsid w:val="009C53D2"/>
    <w:rsid w:val="009C79DD"/>
    <w:rsid w:val="009D56D2"/>
    <w:rsid w:val="009E4C4F"/>
    <w:rsid w:val="009F6C80"/>
    <w:rsid w:val="00A74E13"/>
    <w:rsid w:val="00A75F66"/>
    <w:rsid w:val="00AC74CC"/>
    <w:rsid w:val="00AE2465"/>
    <w:rsid w:val="00AE5684"/>
    <w:rsid w:val="00AF0656"/>
    <w:rsid w:val="00B17331"/>
    <w:rsid w:val="00B20AEB"/>
    <w:rsid w:val="00B44BCF"/>
    <w:rsid w:val="00C040C3"/>
    <w:rsid w:val="00C214AE"/>
    <w:rsid w:val="00C50CE9"/>
    <w:rsid w:val="00C5688E"/>
    <w:rsid w:val="00C735FF"/>
    <w:rsid w:val="00C9185B"/>
    <w:rsid w:val="00CC4A89"/>
    <w:rsid w:val="00CE3816"/>
    <w:rsid w:val="00CF3BDF"/>
    <w:rsid w:val="00D77ED9"/>
    <w:rsid w:val="00D9190D"/>
    <w:rsid w:val="00D9196A"/>
    <w:rsid w:val="00DC2CC1"/>
    <w:rsid w:val="00DD3215"/>
    <w:rsid w:val="00DD6E53"/>
    <w:rsid w:val="00DF5D1E"/>
    <w:rsid w:val="00E036F4"/>
    <w:rsid w:val="00E130F3"/>
    <w:rsid w:val="00E2084E"/>
    <w:rsid w:val="00E36B60"/>
    <w:rsid w:val="00E5115F"/>
    <w:rsid w:val="00E56693"/>
    <w:rsid w:val="00E60723"/>
    <w:rsid w:val="00E67EE2"/>
    <w:rsid w:val="00E93281"/>
    <w:rsid w:val="00EA1DBE"/>
    <w:rsid w:val="00EE53F1"/>
    <w:rsid w:val="00EF060C"/>
    <w:rsid w:val="00F00A86"/>
    <w:rsid w:val="00F2278E"/>
    <w:rsid w:val="00F2308A"/>
    <w:rsid w:val="00F2463C"/>
    <w:rsid w:val="00F26D31"/>
    <w:rsid w:val="00F37375"/>
    <w:rsid w:val="00F61633"/>
    <w:rsid w:val="00F70F7A"/>
    <w:rsid w:val="00F9124B"/>
    <w:rsid w:val="00FA3400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3E70B"/>
  <w15:chartTrackingRefBased/>
  <w15:docId w15:val="{C15D18DF-6EA9-4884-AA87-3B41D0ED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-1" w:beforeAutospacing="1" w:after="-1" w:afterAutospacing="1" w:line="31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36F4"/>
    <w:pPr>
      <w:widowControl w:val="0"/>
      <w:spacing w:before="0" w:beforeAutospacing="0" w:after="120" w:afterAutospacing="0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6F4"/>
    <w:pPr>
      <w:keepLines/>
      <w:numPr>
        <w:numId w:val="24"/>
      </w:numPr>
      <w:tabs>
        <w:tab w:val="num" w:pos="574"/>
      </w:tabs>
      <w:spacing w:after="0"/>
      <w:ind w:left="357" w:hanging="357"/>
      <w:outlineLvl w:val="0"/>
    </w:pPr>
    <w:rPr>
      <w:rFonts w:asciiTheme="majorHAnsi" w:eastAsia="Times New Roman" w:hAnsiTheme="majorHAnsi" w:cs="Arial"/>
      <w:b/>
      <w:bCs/>
      <w:color w:val="595959" w:themeColor="text1" w:themeTint="A6"/>
      <w:kern w:val="32"/>
      <w:sz w:val="32"/>
      <w:szCs w:val="32"/>
      <w:lang w:eastAsia="en-AU"/>
    </w:rPr>
  </w:style>
  <w:style w:type="paragraph" w:styleId="Heading2">
    <w:name w:val="heading 2"/>
    <w:basedOn w:val="Heading1"/>
    <w:next w:val="Normal"/>
    <w:link w:val="Heading2Char"/>
    <w:uiPriority w:val="99"/>
    <w:unhideWhenUsed/>
    <w:qFormat/>
    <w:rsid w:val="0023435E"/>
    <w:pPr>
      <w:tabs>
        <w:tab w:val="clear" w:pos="574"/>
      </w:tabs>
      <w:ind w:left="0" w:firstLine="0"/>
      <w:outlineLvl w:val="1"/>
    </w:pPr>
    <w:rPr>
      <w:i/>
      <w:color w:val="000000" w:themeColor="text1"/>
      <w:szCs w:val="26"/>
    </w:rPr>
  </w:style>
  <w:style w:type="paragraph" w:styleId="Heading3">
    <w:name w:val="heading 3"/>
    <w:basedOn w:val="Heading1"/>
    <w:next w:val="Normal"/>
    <w:link w:val="Heading3Char"/>
    <w:uiPriority w:val="99"/>
    <w:unhideWhenUsed/>
    <w:qFormat/>
    <w:rsid w:val="0023435E"/>
    <w:pPr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3435E"/>
    <w:pPr>
      <w:outlineLvl w:val="3"/>
    </w:pPr>
    <w:rPr>
      <w:i/>
      <w:sz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23435E"/>
    <w:pPr>
      <w:keepLines/>
      <w:outlineLvl w:val="4"/>
    </w:pPr>
    <w:rPr>
      <w:rFonts w:asciiTheme="majorHAnsi" w:hAnsiTheme="majorHAnsi"/>
      <w:b/>
      <w:color w:val="595959" w:themeColor="text1" w:themeTint="A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234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uto"/>
    </w:rPr>
  </w:style>
  <w:style w:type="paragraph" w:styleId="Heading7">
    <w:name w:val="heading 7"/>
    <w:basedOn w:val="Normal"/>
    <w:next w:val="Normal"/>
    <w:link w:val="Heading7Char"/>
    <w:uiPriority w:val="99"/>
    <w:rsid w:val="009C79DD"/>
    <w:pPr>
      <w:widowControl/>
      <w:tabs>
        <w:tab w:val="num" w:pos="1296"/>
      </w:tabs>
      <w:spacing w:before="240" w:after="60" w:line="360" w:lineRule="auto"/>
      <w:ind w:left="1419" w:hanging="567"/>
      <w:outlineLvl w:val="6"/>
    </w:pPr>
    <w:rPr>
      <w:rFonts w:asciiTheme="majorHAnsi" w:eastAsia="Times New Roman" w:hAnsiTheme="majorHAnsi" w:cs="Times New Roman"/>
      <w:color w:val="auto"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rsid w:val="009C79DD"/>
    <w:pPr>
      <w:widowControl/>
      <w:tabs>
        <w:tab w:val="num" w:pos="1440"/>
      </w:tabs>
      <w:spacing w:before="240" w:after="60" w:line="360" w:lineRule="auto"/>
      <w:ind w:left="1561" w:hanging="567"/>
      <w:outlineLvl w:val="7"/>
    </w:pPr>
    <w:rPr>
      <w:rFonts w:asciiTheme="majorHAnsi" w:eastAsia="Times New Roman" w:hAnsiTheme="majorHAnsi" w:cs="Times New Roman"/>
      <w:i/>
      <w:iCs/>
      <w:color w:val="auto"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rsid w:val="009C79DD"/>
    <w:pPr>
      <w:widowControl/>
      <w:tabs>
        <w:tab w:val="num" w:pos="1584"/>
      </w:tabs>
      <w:spacing w:before="240" w:after="60" w:line="360" w:lineRule="auto"/>
      <w:ind w:left="1703" w:hanging="567"/>
      <w:outlineLvl w:val="8"/>
    </w:pPr>
    <w:rPr>
      <w:rFonts w:asciiTheme="majorHAnsi" w:eastAsia="Times New Roman" w:hAnsiTheme="majorHAnsi" w:cs="Arial"/>
      <w:color w:val="auto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3435E"/>
    <w:pPr>
      <w:spacing w:after="240" w:line="240" w:lineRule="auto"/>
      <w:contextualSpacing/>
    </w:pPr>
    <w:rPr>
      <w:i/>
      <w:iCs/>
      <w:color w:val="auto"/>
      <w:sz w:val="20"/>
      <w:szCs w:val="18"/>
    </w:rPr>
  </w:style>
  <w:style w:type="paragraph" w:styleId="Footer">
    <w:name w:val="footer"/>
    <w:basedOn w:val="Normal"/>
    <w:link w:val="FooterChar"/>
    <w:autoRedefine/>
    <w:uiPriority w:val="99"/>
    <w:qFormat/>
    <w:rsid w:val="00AE2465"/>
    <w:pPr>
      <w:tabs>
        <w:tab w:val="center" w:pos="4513"/>
        <w:tab w:val="right" w:pos="9026"/>
      </w:tabs>
      <w:spacing w:line="240" w:lineRule="auto"/>
    </w:pPr>
    <w:rPr>
      <w:rFonts w:ascii="Arial" w:hAnsi="Arial" w:cs="Arial"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2465"/>
    <w:rPr>
      <w:rFonts w:ascii="Arial" w:hAnsi="Arial" w:cs="Arial"/>
      <w:color w:val="595959" w:themeColor="text1" w:themeTint="A6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435E"/>
    <w:rPr>
      <w:rFonts w:asciiTheme="majorHAnsi" w:eastAsia="Times New Roman" w:hAnsiTheme="majorHAnsi" w:cs="Arial"/>
      <w:b/>
      <w:bCs/>
      <w:i/>
      <w:color w:val="000000" w:themeColor="text1"/>
      <w:kern w:val="32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3435E"/>
    <w:rPr>
      <w:rFonts w:asciiTheme="majorHAnsi" w:eastAsiaTheme="majorEastAsia" w:hAnsiTheme="majorHAnsi" w:cstheme="majorBidi"/>
      <w:b/>
      <w:bCs/>
      <w:color w:val="595959" w:themeColor="text1" w:themeTint="A6"/>
      <w:kern w:val="32"/>
      <w:sz w:val="28"/>
      <w:szCs w:val="24"/>
      <w:lang w:eastAsia="en-AU"/>
    </w:rPr>
  </w:style>
  <w:style w:type="paragraph" w:customStyle="1" w:styleId="FSTitle">
    <w:name w:val="FS Title"/>
    <w:basedOn w:val="Heading1"/>
    <w:next w:val="Normal"/>
    <w:rsid w:val="008A002F"/>
    <w:pPr>
      <w:numPr>
        <w:numId w:val="0"/>
      </w:numPr>
    </w:pPr>
    <w:rPr>
      <w:color w:val="auto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036F4"/>
    <w:rPr>
      <w:rFonts w:asciiTheme="majorHAnsi" w:eastAsia="Times New Roman" w:hAnsiTheme="majorHAnsi" w:cs="Arial"/>
      <w:b/>
      <w:bCs/>
      <w:color w:val="595959" w:themeColor="text1" w:themeTint="A6"/>
      <w:kern w:val="32"/>
      <w:sz w:val="32"/>
      <w:szCs w:val="32"/>
      <w:lang w:eastAsia="en-AU"/>
    </w:rPr>
  </w:style>
  <w:style w:type="table" w:styleId="GridTable1Light">
    <w:name w:val="Grid Table 1 Light"/>
    <w:basedOn w:val="TableNormal"/>
    <w:uiPriority w:val="46"/>
    <w:rsid w:val="002343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435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530300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rsid w:val="00530300"/>
    <w:rPr>
      <w:color w:val="595959" w:themeColor="text1" w:themeTint="A6"/>
      <w:sz w:val="18"/>
    </w:rPr>
  </w:style>
  <w:style w:type="character" w:styleId="Hyperlink">
    <w:name w:val="Hyperlink"/>
    <w:basedOn w:val="DefaultParagraphFont"/>
    <w:uiPriority w:val="99"/>
    <w:unhideWhenUsed/>
    <w:qFormat/>
    <w:rsid w:val="0023435E"/>
    <w:rPr>
      <w:rFonts w:asciiTheme="minorHAnsi" w:hAnsiTheme="minorHAnsi"/>
      <w:color w:val="0070C0"/>
      <w:sz w:val="24"/>
      <w:u w:val="single"/>
    </w:rPr>
  </w:style>
  <w:style w:type="paragraph" w:styleId="ListParagraph">
    <w:name w:val="List Paragraph"/>
    <w:aliases w:val="Normal bullets"/>
    <w:basedOn w:val="Normal"/>
    <w:link w:val="ListParagraphChar"/>
    <w:uiPriority w:val="34"/>
    <w:qFormat/>
    <w:rsid w:val="0023435E"/>
    <w:pPr>
      <w:numPr>
        <w:numId w:val="19"/>
      </w:numPr>
      <w:contextualSpacing/>
    </w:pPr>
    <w:rPr>
      <w:rFonts w:cs="Times New Roman"/>
      <w:color w:val="000000"/>
      <w:lang w:eastAsia="en-AU"/>
    </w:rPr>
  </w:style>
  <w:style w:type="character" w:customStyle="1" w:styleId="ListParagraphChar">
    <w:name w:val="List Paragraph Char"/>
    <w:aliases w:val="Normal bullets Char"/>
    <w:basedOn w:val="DefaultParagraphFont"/>
    <w:link w:val="ListParagraph"/>
    <w:uiPriority w:val="34"/>
    <w:locked/>
    <w:rsid w:val="0023435E"/>
    <w:rPr>
      <w:rFonts w:cs="Times New Roman"/>
      <w:color w:val="000000"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435E"/>
    <w:rPr>
      <w:i/>
      <w:color w:val="000000" w:themeColor="text1"/>
      <w:sz w:val="26"/>
    </w:rPr>
  </w:style>
  <w:style w:type="paragraph" w:customStyle="1" w:styleId="Normalnumbered">
    <w:name w:val="Normal numbered"/>
    <w:basedOn w:val="ListParagraph"/>
    <w:qFormat/>
    <w:rsid w:val="0023435E"/>
    <w:pPr>
      <w:numPr>
        <w:numId w:val="20"/>
      </w:numPr>
    </w:pPr>
  </w:style>
  <w:style w:type="table" w:styleId="TableGridLight">
    <w:name w:val="Grid Table Light"/>
    <w:basedOn w:val="TableNormal"/>
    <w:uiPriority w:val="40"/>
    <w:rsid w:val="0023435E"/>
    <w:pPr>
      <w:widowControl w:val="0"/>
      <w:spacing w:before="100" w:after="100" w:line="240" w:lineRule="auto"/>
    </w:pPr>
    <w:rPr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Heading5Char">
    <w:name w:val="Heading 5 Char"/>
    <w:basedOn w:val="DefaultParagraphFont"/>
    <w:link w:val="Heading5"/>
    <w:rsid w:val="0023435E"/>
    <w:rPr>
      <w:rFonts w:asciiTheme="majorHAnsi" w:hAnsiTheme="majorHAnsi"/>
      <w:b/>
      <w:color w:val="595959" w:themeColor="text1" w:themeTint="A6"/>
      <w:sz w:val="24"/>
      <w:lang w:eastAsia="en-AU"/>
    </w:rPr>
  </w:style>
  <w:style w:type="paragraph" w:customStyle="1" w:styleId="Tableheading">
    <w:name w:val="Table heading"/>
    <w:basedOn w:val="Normal"/>
    <w:qFormat/>
    <w:rsid w:val="0023435E"/>
    <w:pPr>
      <w:contextualSpacing/>
    </w:pPr>
    <w:rPr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3435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35E"/>
    <w:rPr>
      <w:rFonts w:asciiTheme="majorHAnsi" w:eastAsiaTheme="majorEastAsia" w:hAnsiTheme="majorHAnsi" w:cstheme="majorBidi"/>
      <w:color w:val="000000" w:themeColor="text1"/>
      <w:spacing w:val="-10"/>
      <w:kern w:val="28"/>
      <w:sz w:val="52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23435E"/>
  </w:style>
  <w:style w:type="paragraph" w:styleId="TOC2">
    <w:name w:val="toc 2"/>
    <w:basedOn w:val="Normal"/>
    <w:next w:val="Normal"/>
    <w:autoRedefine/>
    <w:uiPriority w:val="39"/>
    <w:unhideWhenUsed/>
    <w:rsid w:val="0023435E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3435E"/>
    <w:pPr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23435E"/>
    <w:pPr>
      <w:keepNext/>
      <w:widowControl/>
      <w:tabs>
        <w:tab w:val="clear" w:pos="574"/>
      </w:tabs>
      <w:spacing w:before="240" w:line="259" w:lineRule="auto"/>
      <w:ind w:left="0" w:firstLine="0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35E"/>
    <w:rPr>
      <w:rFonts w:asciiTheme="majorHAnsi" w:eastAsiaTheme="majorEastAsia" w:hAnsiTheme="majorHAnsi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9C79DD"/>
    <w:rPr>
      <w:rFonts w:asciiTheme="majorHAnsi" w:eastAsia="Times New Roman" w:hAnsiTheme="majorHAnsi" w:cs="Times New Roman"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9"/>
    <w:rsid w:val="009C79DD"/>
    <w:rPr>
      <w:rFonts w:asciiTheme="majorHAnsi" w:eastAsia="Times New Roman" w:hAnsiTheme="majorHAnsi" w:cs="Times New Roman"/>
      <w:i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9"/>
    <w:rsid w:val="009C79DD"/>
    <w:rPr>
      <w:rFonts w:asciiTheme="majorHAnsi" w:eastAsia="Times New Roman" w:hAnsiTheme="majorHAnsi" w:cs="Arial"/>
      <w:sz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7774E"/>
    <w:rPr>
      <w:color w:val="808080"/>
    </w:rPr>
  </w:style>
  <w:style w:type="table" w:styleId="TableGrid">
    <w:name w:val="Table Grid"/>
    <w:basedOn w:val="TableNormal"/>
    <w:uiPriority w:val="39"/>
    <w:rsid w:val="00FD74A4"/>
    <w:pPr>
      <w:spacing w:before="0" w:beforeAutospacing="0"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Box2">
    <w:name w:val="Drop Box 2"/>
    <w:basedOn w:val="DefaultParagraphFont"/>
    <w:uiPriority w:val="1"/>
    <w:rsid w:val="00FD74A4"/>
    <w:rPr>
      <w:rFonts w:ascii="Times New Roman" w:hAnsi="Times New Roman"/>
      <w:b/>
      <w:i/>
      <w:color w:val="FF0000"/>
      <w:sz w:val="20"/>
    </w:rPr>
  </w:style>
  <w:style w:type="table" w:customStyle="1" w:styleId="TableGrid1">
    <w:name w:val="Table Grid1"/>
    <w:basedOn w:val="TableNormal"/>
    <w:next w:val="TableGrid"/>
    <w:uiPriority w:val="39"/>
    <w:rsid w:val="00855218"/>
    <w:pPr>
      <w:spacing w:before="0" w:beforeAutospacing="0"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paragraph">
    <w:name w:val="headingparagraph"/>
    <w:basedOn w:val="Normal"/>
    <w:rsid w:val="00032E4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headingname">
    <w:name w:val="headingname"/>
    <w:basedOn w:val="DefaultParagraphFont"/>
    <w:rsid w:val="00032E4F"/>
  </w:style>
  <w:style w:type="character" w:customStyle="1" w:styleId="listnumber">
    <w:name w:val="listnumber"/>
    <w:basedOn w:val="DefaultParagraphFont"/>
    <w:rsid w:val="00032E4F"/>
  </w:style>
  <w:style w:type="paragraph" w:customStyle="1" w:styleId="note">
    <w:name w:val="note"/>
    <w:basedOn w:val="Normal"/>
    <w:rsid w:val="00032E4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noteheadingname">
    <w:name w:val="noteheadingname"/>
    <w:basedOn w:val="DefaultParagraphFont"/>
    <w:rsid w:val="00032E4F"/>
  </w:style>
  <w:style w:type="character" w:styleId="FollowedHyperlink">
    <w:name w:val="FollowedHyperlink"/>
    <w:basedOn w:val="DefaultParagraphFont"/>
    <w:uiPriority w:val="99"/>
    <w:semiHidden/>
    <w:unhideWhenUsed/>
    <w:rsid w:val="00032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362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247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6975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08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148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170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104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4587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682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307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379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21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353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9744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133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206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633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1981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9042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19447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19022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8957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95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251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504">
                      <w:blockQuote w:val="1"/>
                      <w:marLeft w:val="3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114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596">
                      <w:blockQuote w:val="1"/>
                      <w:marLeft w:val="3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9082">
                          <w:blockQuote w:val="1"/>
                          <w:marLeft w:val="340"/>
                          <w:marRight w:val="0"/>
                          <w:marTop w:val="8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7574">
                          <w:blockQuote w:val="1"/>
                          <w:marLeft w:val="340"/>
                          <w:marRight w:val="0"/>
                          <w:marTop w:val="8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6048">
                              <w:blockQuote w:val="1"/>
                              <w:marLeft w:val="34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8722">
                              <w:blockQuote w:val="1"/>
                              <w:marLeft w:val="34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shq.qld.gov.au/resources/documents/mines-resources/similar-exposure-groups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2019-11-10/sl-2017-016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2019-11-10/sl-2017-016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sena\Downloads\rshq-policy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82057176F444586E679CEC143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E7A9-0D8E-42BF-AC24-921F491E775B}"/>
      </w:docPartPr>
      <w:docPartBody>
        <w:p w:rsidR="001A43AA" w:rsidRDefault="00651606">
          <w:pPr>
            <w:pStyle w:val="E7882057176F444586E679CEC1432771"/>
          </w:pPr>
          <w:r w:rsidRPr="009A41FF">
            <w:rPr>
              <w:rStyle w:val="PlaceholderText"/>
            </w:rPr>
            <w:t>[Title]</w:t>
          </w:r>
        </w:p>
      </w:docPartBody>
    </w:docPart>
    <w:docPart>
      <w:docPartPr>
        <w:name w:val="EB8615687E5A4B6BBD4B05C90BF0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5434-446D-49B5-91E4-8602701B9B63}"/>
      </w:docPartPr>
      <w:docPartBody>
        <w:p w:rsidR="001A43AA" w:rsidRDefault="00651606" w:rsidP="00651606">
          <w:pPr>
            <w:pStyle w:val="EB8615687E5A4B6BBD4B05C90BF0D561"/>
          </w:pPr>
          <w:r w:rsidRPr="007B6FE6">
            <w:rPr>
              <w:rStyle w:val="PlaceholderText"/>
            </w:rPr>
            <w:t>Click here to enter a date.</w:t>
          </w:r>
        </w:p>
      </w:docPartBody>
    </w:docPart>
    <w:docPart>
      <w:docPartPr>
        <w:name w:val="86140889F1F6490AA78539FD0443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FEBD-F3DC-4554-834E-5F722C691DCB}"/>
      </w:docPartPr>
      <w:docPartBody>
        <w:p w:rsidR="001A43AA" w:rsidRDefault="00651606" w:rsidP="00651606">
          <w:pPr>
            <w:pStyle w:val="86140889F1F6490AA78539FD04437372"/>
          </w:pPr>
          <w:r w:rsidRPr="00B6252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1D85953D4564477CB10F7D3DBE13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6485-84EE-43AC-A9D4-1BEDC24C50A9}"/>
      </w:docPartPr>
      <w:docPartBody>
        <w:p w:rsidR="001A43AA" w:rsidRDefault="00651606" w:rsidP="00651606">
          <w:pPr>
            <w:pStyle w:val="1D85953D4564477CB10F7D3DBE13F90C"/>
          </w:pPr>
          <w:r w:rsidRPr="00B6252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3B97F166DEF04D1FAFD2757292F9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C575-3266-4DF6-BAD6-85EA57A48EC1}"/>
      </w:docPartPr>
      <w:docPartBody>
        <w:p w:rsidR="001A43AA" w:rsidRDefault="00651606" w:rsidP="00651606">
          <w:pPr>
            <w:pStyle w:val="3B97F166DEF04D1FAFD2757292F9E40B"/>
          </w:pPr>
          <w:r w:rsidRPr="00B6252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FED0FF71E00429EA3BB5D159D3F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11DB-F9DD-4C8C-B228-7F4893D9EB82}"/>
      </w:docPartPr>
      <w:docPartBody>
        <w:p w:rsidR="001A43AA" w:rsidRDefault="00651606" w:rsidP="00651606">
          <w:pPr>
            <w:pStyle w:val="BFED0FF71E00429EA3BB5D159D3FC316"/>
          </w:pPr>
          <w:r w:rsidRPr="00B6252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BD66911676B4CE39599C127F3D6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278E-9877-48C7-AD0A-59918FA02CB4}"/>
      </w:docPartPr>
      <w:docPartBody>
        <w:p w:rsidR="001A43AA" w:rsidRDefault="00651606" w:rsidP="00651606">
          <w:pPr>
            <w:pStyle w:val="BBD66911676B4CE39599C127F3D600D3"/>
          </w:pPr>
          <w:r w:rsidRPr="00B6252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394CD429A2D45B19617E1EA3AC8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3DCE-B0C8-4E26-B01E-AD7BBF138BC9}"/>
      </w:docPartPr>
      <w:docPartBody>
        <w:p w:rsidR="001A43AA" w:rsidRDefault="00651606" w:rsidP="00651606">
          <w:pPr>
            <w:pStyle w:val="B394CD429A2D45B19617E1EA3AC8F70C"/>
          </w:pPr>
          <w:r w:rsidRPr="007B6FE6">
            <w:rPr>
              <w:rStyle w:val="PlaceholderText"/>
            </w:rPr>
            <w:t>Choose an item.</w:t>
          </w:r>
        </w:p>
      </w:docPartBody>
    </w:docPart>
    <w:docPart>
      <w:docPartPr>
        <w:name w:val="CCA00A7B69EE44AB9837B243F019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5521-3663-48D4-B02C-21466E75CE6D}"/>
      </w:docPartPr>
      <w:docPartBody>
        <w:p w:rsidR="001A43AA" w:rsidRDefault="00651606" w:rsidP="00651606">
          <w:pPr>
            <w:pStyle w:val="CCA00A7B69EE44AB9837B243F019BC77"/>
          </w:pPr>
          <w:r w:rsidRPr="007B6FE6">
            <w:rPr>
              <w:rStyle w:val="PlaceholderText"/>
            </w:rPr>
            <w:t>Choose an item.</w:t>
          </w:r>
        </w:p>
      </w:docPartBody>
    </w:docPart>
    <w:docPart>
      <w:docPartPr>
        <w:name w:val="89CB312795B048468D6847E8C09D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3973-379F-406C-A609-FCEDBA87178F}"/>
      </w:docPartPr>
      <w:docPartBody>
        <w:p w:rsidR="001A43AA" w:rsidRDefault="00651606" w:rsidP="00651606">
          <w:pPr>
            <w:pStyle w:val="89CB312795B048468D6847E8C09D8F19"/>
          </w:pPr>
          <w:r w:rsidRPr="002A05FE">
            <w:rPr>
              <w:rStyle w:val="PlaceholderText"/>
            </w:rPr>
            <w:t>Choose an item.</w:t>
          </w:r>
        </w:p>
      </w:docPartBody>
    </w:docPart>
    <w:docPart>
      <w:docPartPr>
        <w:name w:val="F641D867FEF544E9B3744BEBFC7F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E27E-705C-4717-9569-BEBABCEA6A0D}"/>
      </w:docPartPr>
      <w:docPartBody>
        <w:p w:rsidR="001A43AA" w:rsidRDefault="00651606" w:rsidP="00651606">
          <w:pPr>
            <w:pStyle w:val="F641D867FEF544E9B3744BEBFC7F5B3C"/>
          </w:pPr>
          <w:r w:rsidRPr="00B6252F">
            <w:rPr>
              <w:rStyle w:val="PlaceholderText"/>
            </w:rPr>
            <w:t>Choose an item.</w:t>
          </w:r>
        </w:p>
      </w:docPartBody>
    </w:docPart>
    <w:docPart>
      <w:docPartPr>
        <w:name w:val="9E92716EC6444BBDB635F08FC74E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B063-D558-4FDD-B3B0-D8A90EB0E4FE}"/>
      </w:docPartPr>
      <w:docPartBody>
        <w:p w:rsidR="001A43AA" w:rsidRDefault="00651606" w:rsidP="00651606">
          <w:pPr>
            <w:pStyle w:val="9E92716EC6444BBDB635F08FC74E19E8"/>
          </w:pPr>
          <w:r w:rsidRPr="007B6FE6">
            <w:rPr>
              <w:rStyle w:val="PlaceholderText"/>
            </w:rPr>
            <w:t>Choose an item.</w:t>
          </w:r>
        </w:p>
      </w:docPartBody>
    </w:docPart>
    <w:docPart>
      <w:docPartPr>
        <w:name w:val="07DA354B9BA4498D9405849F1161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A4BC-A071-4541-BBAC-5B7036C98122}"/>
      </w:docPartPr>
      <w:docPartBody>
        <w:p w:rsidR="001A43AA" w:rsidRDefault="00651606" w:rsidP="00651606">
          <w:pPr>
            <w:pStyle w:val="07DA354B9BA4498D9405849F11617D00"/>
          </w:pPr>
          <w:r w:rsidRPr="00B6252F">
            <w:rPr>
              <w:rStyle w:val="PlaceholderText"/>
            </w:rPr>
            <w:t>Choose an item.</w:t>
          </w:r>
        </w:p>
      </w:docPartBody>
    </w:docPart>
    <w:docPart>
      <w:docPartPr>
        <w:name w:val="E6FFE1273FB14F2EBED57471876B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647F-7F00-4206-A5FE-1D40A7CF226E}"/>
      </w:docPartPr>
      <w:docPartBody>
        <w:p w:rsidR="001A43AA" w:rsidRDefault="00651606" w:rsidP="00651606">
          <w:pPr>
            <w:pStyle w:val="E6FFE1273FB14F2EBED57471876BF1E7"/>
          </w:pPr>
          <w:r w:rsidRPr="007B6FE6">
            <w:rPr>
              <w:rStyle w:val="PlaceholderText"/>
            </w:rPr>
            <w:t>Choose an item.</w:t>
          </w:r>
        </w:p>
      </w:docPartBody>
    </w:docPart>
    <w:docPart>
      <w:docPartPr>
        <w:name w:val="830DE3A4577D484489297610A8BD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D448-5647-4B8A-85C7-267A6E5994E4}"/>
      </w:docPartPr>
      <w:docPartBody>
        <w:p w:rsidR="00DC498E" w:rsidRDefault="001F418E" w:rsidP="001F418E">
          <w:pPr>
            <w:pStyle w:val="830DE3A4577D484489297610A8BD667A"/>
          </w:pPr>
          <w:r w:rsidRPr="007B6FE6">
            <w:rPr>
              <w:rStyle w:val="PlaceholderText"/>
            </w:rPr>
            <w:t>Choose an item.</w:t>
          </w:r>
        </w:p>
      </w:docPartBody>
    </w:docPart>
    <w:docPart>
      <w:docPartPr>
        <w:name w:val="628319E339E145A18686B24F15C4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B0CF-3D66-4F08-9CEF-9701A50AB7D6}"/>
      </w:docPartPr>
      <w:docPartBody>
        <w:p w:rsidR="004C4AB6" w:rsidRDefault="007E7D27" w:rsidP="007E7D27">
          <w:pPr>
            <w:pStyle w:val="628319E339E145A18686B24F15C4F6BA"/>
          </w:pPr>
          <w:r w:rsidRPr="00B6252F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06"/>
    <w:rsid w:val="001A43AA"/>
    <w:rsid w:val="001F418E"/>
    <w:rsid w:val="004C4AB6"/>
    <w:rsid w:val="004F2FA2"/>
    <w:rsid w:val="00651606"/>
    <w:rsid w:val="007E7D27"/>
    <w:rsid w:val="00882788"/>
    <w:rsid w:val="00D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D27"/>
    <w:rPr>
      <w:color w:val="808080"/>
    </w:rPr>
  </w:style>
  <w:style w:type="paragraph" w:customStyle="1" w:styleId="E7882057176F444586E679CEC1432771">
    <w:name w:val="E7882057176F444586E679CEC1432771"/>
  </w:style>
  <w:style w:type="paragraph" w:customStyle="1" w:styleId="EB8615687E5A4B6BBD4B05C90BF0D561">
    <w:name w:val="EB8615687E5A4B6BBD4B05C90BF0D561"/>
    <w:rsid w:val="00651606"/>
  </w:style>
  <w:style w:type="paragraph" w:customStyle="1" w:styleId="86140889F1F6490AA78539FD04437372">
    <w:name w:val="86140889F1F6490AA78539FD04437372"/>
    <w:rsid w:val="00651606"/>
  </w:style>
  <w:style w:type="paragraph" w:customStyle="1" w:styleId="1D85953D4564477CB10F7D3DBE13F90C">
    <w:name w:val="1D85953D4564477CB10F7D3DBE13F90C"/>
    <w:rsid w:val="00651606"/>
  </w:style>
  <w:style w:type="paragraph" w:customStyle="1" w:styleId="3B97F166DEF04D1FAFD2757292F9E40B">
    <w:name w:val="3B97F166DEF04D1FAFD2757292F9E40B"/>
    <w:rsid w:val="00651606"/>
  </w:style>
  <w:style w:type="paragraph" w:customStyle="1" w:styleId="BFED0FF71E00429EA3BB5D159D3FC316">
    <w:name w:val="BFED0FF71E00429EA3BB5D159D3FC316"/>
    <w:rsid w:val="00651606"/>
  </w:style>
  <w:style w:type="paragraph" w:customStyle="1" w:styleId="BBD66911676B4CE39599C127F3D600D3">
    <w:name w:val="BBD66911676B4CE39599C127F3D600D3"/>
    <w:rsid w:val="00651606"/>
  </w:style>
  <w:style w:type="paragraph" w:customStyle="1" w:styleId="B394CD429A2D45B19617E1EA3AC8F70C">
    <w:name w:val="B394CD429A2D45B19617E1EA3AC8F70C"/>
    <w:rsid w:val="00651606"/>
  </w:style>
  <w:style w:type="paragraph" w:customStyle="1" w:styleId="CCA00A7B69EE44AB9837B243F019BC77">
    <w:name w:val="CCA00A7B69EE44AB9837B243F019BC77"/>
    <w:rsid w:val="00651606"/>
  </w:style>
  <w:style w:type="paragraph" w:customStyle="1" w:styleId="89CB312795B048468D6847E8C09D8F19">
    <w:name w:val="89CB312795B048468D6847E8C09D8F19"/>
    <w:rsid w:val="00651606"/>
  </w:style>
  <w:style w:type="paragraph" w:customStyle="1" w:styleId="F641D867FEF544E9B3744BEBFC7F5B3C">
    <w:name w:val="F641D867FEF544E9B3744BEBFC7F5B3C"/>
    <w:rsid w:val="00651606"/>
  </w:style>
  <w:style w:type="paragraph" w:customStyle="1" w:styleId="9E92716EC6444BBDB635F08FC74E19E8">
    <w:name w:val="9E92716EC6444BBDB635F08FC74E19E8"/>
    <w:rsid w:val="00651606"/>
  </w:style>
  <w:style w:type="paragraph" w:customStyle="1" w:styleId="07DA354B9BA4498D9405849F11617D00">
    <w:name w:val="07DA354B9BA4498D9405849F11617D00"/>
    <w:rsid w:val="00651606"/>
  </w:style>
  <w:style w:type="paragraph" w:customStyle="1" w:styleId="E6FFE1273FB14F2EBED57471876BF1E7">
    <w:name w:val="E6FFE1273FB14F2EBED57471876BF1E7"/>
    <w:rsid w:val="00651606"/>
  </w:style>
  <w:style w:type="paragraph" w:customStyle="1" w:styleId="830DE3A4577D484489297610A8BD667A">
    <w:name w:val="830DE3A4577D484489297610A8BD667A"/>
    <w:rsid w:val="001F418E"/>
  </w:style>
  <w:style w:type="paragraph" w:customStyle="1" w:styleId="628319E339E145A18686B24F15C4F6BA">
    <w:name w:val="628319E339E145A18686B24F15C4F6BA"/>
    <w:rsid w:val="007E7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PE_x0020_No xmlns="a06a2b74-4628-4e0e-9361-7cfd9e9b4e60" xsi:nil="true"/>
    <Document_x0020_Type xmlns="a06a2b74-4628-4e0e-9361-7cfd9e9b4e60">Governance</Document_x0020_Type>
    <Governance_x0020_Month xmlns="a06a2b74-4628-4e0e-9361-7cfd9e9b4e60">March 2020</Governance_x0020_Mont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421833F90894AA8A1F61AE7AC664A" ma:contentTypeVersion="3" ma:contentTypeDescription="Create a new document." ma:contentTypeScope="" ma:versionID="da6501c0713adc70caf6a2b9dca89550">
  <xsd:schema xmlns:xsd="http://www.w3.org/2001/XMLSchema" xmlns:xs="http://www.w3.org/2001/XMLSchema" xmlns:p="http://schemas.microsoft.com/office/2006/metadata/properties" xmlns:ns2="a06a2b74-4628-4e0e-9361-7cfd9e9b4e60" targetNamespace="http://schemas.microsoft.com/office/2006/metadata/properties" ma:root="true" ma:fieldsID="fabbe3b5723860d1058d737560391e79" ns2:_="">
    <xsd:import namespace="a06a2b74-4628-4e0e-9361-7cfd9e9b4e6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Governance_x0020_Month" minOccurs="0"/>
                <xsd:element ref="ns2:ITPE_x0020_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2b74-4628-4e0e-9361-7cfd9e9b4e6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Governance" ma:format="Dropdown" ma:internalName="Document_x0020_Type">
      <xsd:simpleType>
        <xsd:restriction base="dms:Choice">
          <xsd:enumeration value="ITP Monthly Reports"/>
          <xsd:enumeration value="RSH ICT Monthly Steering Committee Documents"/>
          <xsd:enumeration value="Governance"/>
          <xsd:enumeration value="Business Cases"/>
          <xsd:enumeration value="ITP Estimates"/>
          <xsd:enumeration value="ITP Proposals"/>
          <xsd:enumeration value="RSHQ Program Documents"/>
          <xsd:enumeration value="Other..."/>
        </xsd:restriction>
      </xsd:simpleType>
    </xsd:element>
    <xsd:element name="Governance_x0020_Month" ma:index="3" nillable="true" ma:displayName="Governance Month" ma:default="March 2020" ma:format="Dropdown" ma:internalName="Governance_x0020_Month">
      <xsd:simpleType>
        <xsd:restriction base="dms:Choice">
          <xsd:enumeration value="August 2019"/>
          <xsd:enumeration value="September 2019"/>
          <xsd:enumeration value="October 2019"/>
          <xsd:enumeration value="November 2019"/>
          <xsd:enumeration value="December 2019"/>
          <xsd:enumeration value="January 2020"/>
          <xsd:enumeration value="February 2020"/>
          <xsd:enumeration value="March 2020"/>
          <xsd:enumeration value="April 2020"/>
          <xsd:enumeration value="May 2020"/>
          <xsd:enumeration value="Background/Other"/>
        </xsd:restriction>
      </xsd:simpleType>
    </xsd:element>
    <xsd:element name="ITPE_x0020_No" ma:index="4" nillable="true" ma:displayName="ITPE No" ma:internalName="ITPE_x0020_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Applies to: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8638-799F-4764-886F-8FB3BB40AD40}">
  <ds:schemaRefs>
    <ds:schemaRef ds:uri="http://schemas.microsoft.com/office/2006/metadata/properties"/>
    <ds:schemaRef ds:uri="http://schemas.microsoft.com/office/infopath/2007/PartnerControls"/>
    <ds:schemaRef ds:uri="a06a2b74-4628-4e0e-9361-7cfd9e9b4e60"/>
  </ds:schemaRefs>
</ds:datastoreItem>
</file>

<file path=customXml/itemProps2.xml><?xml version="1.0" encoding="utf-8"?>
<ds:datastoreItem xmlns:ds="http://schemas.openxmlformats.org/officeDocument/2006/customXml" ds:itemID="{FC02C1AE-531C-4C2A-A4FB-4AD772086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78207-8FB3-4E2C-8D07-C12262EB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2b74-4628-4e0e-9361-7cfd9e9b4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2747F-3D23-4FF4-8987-FD21F7BD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rshq-policy-template</Template>
  <TotalTime>4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Exceedance | Resources Safety &amp; Health Queensland</vt:lpstr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Exceedance | Resources Safety &amp; Health Queensland</dc:title>
  <dc:subject>This notice* is made by or on behalf of the SSE primarily pursuant to the CMSHR, s89A(4)(b)and (c) to provide a report to an inspector, an ISHR and the Chief Inspector</dc:subject>
  <dc:creator>Resources Safety &amp; Health Queensland</dc:creator>
  <cp:keywords/>
  <dc:description/>
  <cp:lastModifiedBy>Anne Nissen</cp:lastModifiedBy>
  <cp:revision>5</cp:revision>
  <dcterms:created xsi:type="dcterms:W3CDTF">2023-06-19T22:52:00Z</dcterms:created>
  <dcterms:modified xsi:type="dcterms:W3CDTF">2023-06-22T03:52:00Z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0x0101001DE421833F90894AA8A1F61AE7AC664A</vt:lpwstr>
  </property>
  <property fmtid="{D5CDD505-2E9C-101B-9397-08002B2CF9AE}" pid="3" name="eDOCS AutoSave">
    <vt:lpwstr>20210922144136082</vt:lpwstr>
  </property>
</Properties>
</file>