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pPr w:leftFromText="181" w:rightFromText="181" w:vertAnchor="page" w:horzAnchor="margin" w:tblpY="1419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DA9429"/>
        </w:tblBorders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2939"/>
        <w:gridCol w:w="697"/>
        <w:gridCol w:w="3765"/>
        <w:gridCol w:w="7199"/>
      </w:tblGrid>
      <w:tr w:rsidR="00B66A13" w14:paraId="7E23F335" w14:textId="77777777" w:rsidTr="00516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  <w:tblHeader/>
        </w:trPr>
        <w:tc>
          <w:tcPr>
            <w:tcW w:w="1018" w:type="pct"/>
            <w:vAlign w:val="center"/>
          </w:tcPr>
          <w:p w14:paraId="7F94C10D" w14:textId="77777777" w:rsidR="00C52A87" w:rsidRDefault="00C52A87" w:rsidP="0051633A">
            <w:r>
              <w:t>Segment</w:t>
            </w:r>
          </w:p>
        </w:tc>
        <w:tc>
          <w:tcPr>
            <w:tcW w:w="204" w:type="pct"/>
            <w:vAlign w:val="center"/>
          </w:tcPr>
          <w:p w14:paraId="08BF0A02" w14:textId="3E38D816" w:rsidR="00C52A87" w:rsidRDefault="00C52A87" w:rsidP="0051633A">
            <w:pPr>
              <w:jc w:val="center"/>
            </w:pPr>
            <w:r>
              <w:t>Slide</w:t>
            </w:r>
          </w:p>
        </w:tc>
        <w:tc>
          <w:tcPr>
            <w:tcW w:w="1301" w:type="pct"/>
            <w:vAlign w:val="center"/>
          </w:tcPr>
          <w:p w14:paraId="23EFB2FD" w14:textId="77777777" w:rsidR="00C52A87" w:rsidRDefault="00C52A87" w:rsidP="0051633A">
            <w:r>
              <w:t>Materials</w:t>
            </w:r>
          </w:p>
        </w:tc>
        <w:tc>
          <w:tcPr>
            <w:tcW w:w="2477" w:type="pct"/>
            <w:vAlign w:val="center"/>
          </w:tcPr>
          <w:p w14:paraId="3DB25998" w14:textId="77777777" w:rsidR="00C52A87" w:rsidRDefault="00C52A87" w:rsidP="0051633A">
            <w:r>
              <w:t>Guidance</w:t>
            </w:r>
          </w:p>
        </w:tc>
      </w:tr>
      <w:tr w:rsidR="0051633A" w14:paraId="26FDA924" w14:textId="77777777" w:rsidTr="0051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018" w:type="pct"/>
            <w:vAlign w:val="center"/>
          </w:tcPr>
          <w:p w14:paraId="308E1854" w14:textId="77777777" w:rsidR="00B66A13" w:rsidRDefault="00C52A87" w:rsidP="0051633A">
            <w:r>
              <w:t>Holding slide</w:t>
            </w:r>
            <w:r w:rsidR="00B66A13" w:rsidRPr="000B2408">
              <w:t xml:space="preserve"> </w:t>
            </w:r>
          </w:p>
          <w:p w14:paraId="65F3BE47" w14:textId="7BACD5AC" w:rsidR="00C52A87" w:rsidRDefault="00B66A13" w:rsidP="0051633A">
            <w:r w:rsidRPr="007F0A9E">
              <w:rPr>
                <w:color w:val="FF0000"/>
              </w:rPr>
              <w:t>CUSTOMISE</w:t>
            </w:r>
          </w:p>
        </w:tc>
        <w:tc>
          <w:tcPr>
            <w:tcW w:w="204" w:type="pct"/>
            <w:vAlign w:val="center"/>
          </w:tcPr>
          <w:p w14:paraId="52D78DBF" w14:textId="77777777" w:rsidR="00C52A87" w:rsidRDefault="00C52A87" w:rsidP="0051633A">
            <w:pPr>
              <w:jc w:val="center"/>
            </w:pPr>
            <w:r>
              <w:t>1</w:t>
            </w:r>
          </w:p>
        </w:tc>
        <w:tc>
          <w:tcPr>
            <w:tcW w:w="1301" w:type="pct"/>
            <w:vAlign w:val="center"/>
          </w:tcPr>
          <w:p w14:paraId="3265BE11" w14:textId="4C3BDBE6" w:rsidR="000B2408" w:rsidRDefault="00C52A87" w:rsidP="0051633A">
            <w:r>
              <w:t>Slide pack</w:t>
            </w:r>
          </w:p>
        </w:tc>
        <w:tc>
          <w:tcPr>
            <w:tcW w:w="2477" w:type="pct"/>
            <w:vAlign w:val="center"/>
          </w:tcPr>
          <w:p w14:paraId="04395850" w14:textId="36000E5D" w:rsidR="00C52A87" w:rsidRDefault="00D04ED2" w:rsidP="0051633A">
            <w:r>
              <w:t>I</w:t>
            </w:r>
            <w:r w:rsidR="00C52A87">
              <w:t xml:space="preserve">nclude site </w:t>
            </w:r>
            <w:r>
              <w:t xml:space="preserve">name </w:t>
            </w:r>
            <w:r w:rsidR="00C52A87">
              <w:t>and presenters name</w:t>
            </w:r>
          </w:p>
        </w:tc>
      </w:tr>
      <w:tr w:rsidR="003C6AB9" w14:paraId="1EF892A4" w14:textId="77777777" w:rsidTr="0051633A">
        <w:trPr>
          <w:trHeight w:val="460"/>
        </w:trPr>
        <w:tc>
          <w:tcPr>
            <w:tcW w:w="1018" w:type="pct"/>
            <w:vAlign w:val="center"/>
          </w:tcPr>
          <w:p w14:paraId="6C8FD92E" w14:textId="7E2F92F3" w:rsidR="00C52A87" w:rsidRDefault="00C52A87" w:rsidP="0051633A">
            <w:r>
              <w:t>Attendees enter</w:t>
            </w:r>
          </w:p>
        </w:tc>
        <w:tc>
          <w:tcPr>
            <w:tcW w:w="204" w:type="pct"/>
            <w:vAlign w:val="center"/>
          </w:tcPr>
          <w:p w14:paraId="658B9AD1" w14:textId="77777777" w:rsidR="00C52A87" w:rsidRDefault="00C52A87" w:rsidP="0051633A">
            <w:pPr>
              <w:jc w:val="center"/>
            </w:pPr>
            <w:r>
              <w:t>1</w:t>
            </w:r>
          </w:p>
        </w:tc>
        <w:tc>
          <w:tcPr>
            <w:tcW w:w="1301" w:type="pct"/>
            <w:vAlign w:val="center"/>
          </w:tcPr>
          <w:p w14:paraId="37BF2D5A" w14:textId="77777777" w:rsidR="00C52A87" w:rsidRDefault="00C52A87" w:rsidP="0051633A">
            <w:r>
              <w:t>Session report</w:t>
            </w:r>
          </w:p>
          <w:p w14:paraId="3C3B9EFA" w14:textId="77777777" w:rsidR="00C52A87" w:rsidRDefault="00C52A87" w:rsidP="0051633A">
            <w:r>
              <w:t>Attendee reference sheet</w:t>
            </w:r>
          </w:p>
          <w:p w14:paraId="564EA905" w14:textId="5DDEE33A" w:rsidR="00C52A87" w:rsidRDefault="00C52A87" w:rsidP="0051633A">
            <w:r>
              <w:t xml:space="preserve">Feedback survey (hardcopy if </w:t>
            </w:r>
            <w:r w:rsidR="004D31D7">
              <w:t>req.</w:t>
            </w:r>
            <w:r>
              <w:t>)</w:t>
            </w:r>
          </w:p>
          <w:p w14:paraId="65847476" w14:textId="285E7F06" w:rsidR="00C52A87" w:rsidRDefault="00C52A87" w:rsidP="0051633A">
            <w:r>
              <w:t>Survey box</w:t>
            </w:r>
          </w:p>
        </w:tc>
        <w:tc>
          <w:tcPr>
            <w:tcW w:w="2477" w:type="pct"/>
            <w:vAlign w:val="center"/>
          </w:tcPr>
          <w:p w14:paraId="2574D000" w14:textId="49C29FDB" w:rsidR="00C52A87" w:rsidRDefault="00D04ED2" w:rsidP="0051633A">
            <w:r w:rsidRPr="00D04ED2">
              <w:rPr>
                <w:b/>
                <w:bCs/>
              </w:rPr>
              <w:t>Coordinator to capture</w:t>
            </w:r>
            <w:r w:rsidRPr="00D04ED2">
              <w:t xml:space="preserve"> </w:t>
            </w:r>
            <w:r w:rsidR="00C52A87">
              <w:t>headcount and employee type split</w:t>
            </w:r>
          </w:p>
          <w:p w14:paraId="0D5C5084" w14:textId="6886AC75" w:rsidR="00C52A87" w:rsidRDefault="00C52A87" w:rsidP="0051633A">
            <w:r>
              <w:t xml:space="preserve">Hand out </w:t>
            </w:r>
            <w:r w:rsidR="00D04ED2">
              <w:t>A</w:t>
            </w:r>
            <w:r>
              <w:t xml:space="preserve">ttendees reference sheet and hardcopy </w:t>
            </w:r>
            <w:r w:rsidR="00D04ED2">
              <w:t xml:space="preserve">of </w:t>
            </w:r>
            <w:r>
              <w:t>surveys if internet is not available</w:t>
            </w:r>
          </w:p>
          <w:p w14:paraId="29899A7E" w14:textId="77777777" w:rsidR="00C52A87" w:rsidRDefault="00C52A87" w:rsidP="0051633A">
            <w:r>
              <w:t xml:space="preserve">Have a ballot box ready to collect surveys anonymously </w:t>
            </w:r>
          </w:p>
        </w:tc>
      </w:tr>
      <w:tr w:rsidR="003C6AB9" w14:paraId="073AD5E9" w14:textId="77777777" w:rsidTr="0051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018" w:type="pct"/>
            <w:vAlign w:val="center"/>
          </w:tcPr>
          <w:p w14:paraId="6C4E86C5" w14:textId="24132324" w:rsidR="00C52A87" w:rsidRDefault="00C52A87" w:rsidP="0051633A">
            <w:r>
              <w:t>Agenda</w:t>
            </w:r>
          </w:p>
        </w:tc>
        <w:tc>
          <w:tcPr>
            <w:tcW w:w="204" w:type="pct"/>
            <w:vAlign w:val="center"/>
          </w:tcPr>
          <w:p w14:paraId="1B95125A" w14:textId="0D37EDD4" w:rsidR="00C52A87" w:rsidRDefault="00C52A87" w:rsidP="0051633A">
            <w:pPr>
              <w:jc w:val="center"/>
            </w:pPr>
            <w:r>
              <w:t>2</w:t>
            </w:r>
          </w:p>
        </w:tc>
        <w:tc>
          <w:tcPr>
            <w:tcW w:w="1301" w:type="pct"/>
            <w:vAlign w:val="center"/>
          </w:tcPr>
          <w:p w14:paraId="40EDD7FE" w14:textId="2DF92F4F" w:rsidR="00C52A87" w:rsidRDefault="002663DF" w:rsidP="0051633A">
            <w:r>
              <w:t>Slide pack</w:t>
            </w:r>
          </w:p>
        </w:tc>
        <w:tc>
          <w:tcPr>
            <w:tcW w:w="2477" w:type="pct"/>
            <w:vAlign w:val="center"/>
          </w:tcPr>
          <w:p w14:paraId="7F84082E" w14:textId="25220458" w:rsidR="002663DF" w:rsidRDefault="00D04ED2" w:rsidP="0051633A">
            <w:r>
              <w:t>Refer to facilitator notes on slide</w:t>
            </w:r>
          </w:p>
        </w:tc>
      </w:tr>
      <w:tr w:rsidR="003C6AB9" w14:paraId="41708990" w14:textId="77777777" w:rsidTr="0051633A">
        <w:trPr>
          <w:trHeight w:val="460"/>
        </w:trPr>
        <w:tc>
          <w:tcPr>
            <w:tcW w:w="1018" w:type="pct"/>
            <w:vAlign w:val="center"/>
          </w:tcPr>
          <w:p w14:paraId="772CEF3C" w14:textId="5F862EA6" w:rsidR="00C52A87" w:rsidRDefault="002663DF" w:rsidP="0051633A">
            <w:r>
              <w:t>Minister’s video</w:t>
            </w:r>
          </w:p>
        </w:tc>
        <w:tc>
          <w:tcPr>
            <w:tcW w:w="204" w:type="pct"/>
            <w:vAlign w:val="center"/>
          </w:tcPr>
          <w:p w14:paraId="11E2B55B" w14:textId="39B883C7" w:rsidR="00C52A87" w:rsidRDefault="002663DF" w:rsidP="0051633A">
            <w:pPr>
              <w:jc w:val="center"/>
            </w:pPr>
            <w:r>
              <w:t>3</w:t>
            </w:r>
          </w:p>
        </w:tc>
        <w:tc>
          <w:tcPr>
            <w:tcW w:w="1301" w:type="pct"/>
            <w:vAlign w:val="center"/>
          </w:tcPr>
          <w:p w14:paraId="41540E8B" w14:textId="0E512D8C" w:rsidR="00C52A87" w:rsidRDefault="002663DF" w:rsidP="0051633A">
            <w:r>
              <w:t>Slide pack</w:t>
            </w:r>
          </w:p>
        </w:tc>
        <w:tc>
          <w:tcPr>
            <w:tcW w:w="2477" w:type="pct"/>
            <w:vAlign w:val="center"/>
          </w:tcPr>
          <w:p w14:paraId="50BEC3F6" w14:textId="4BDC5C66" w:rsidR="00C52A87" w:rsidRDefault="00D04ED2" w:rsidP="0051633A">
            <w:r w:rsidRPr="00D04ED2">
              <w:t>Refer to facilitator notes on slide</w:t>
            </w:r>
          </w:p>
        </w:tc>
      </w:tr>
      <w:tr w:rsidR="00B66A13" w14:paraId="2F4053F3" w14:textId="77777777" w:rsidTr="0051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tcW w:w="1018" w:type="pct"/>
            <w:vAlign w:val="center"/>
          </w:tcPr>
          <w:p w14:paraId="155A20F2" w14:textId="5785006F" w:rsidR="00C52A87" w:rsidRDefault="002663DF" w:rsidP="0051633A">
            <w:r>
              <w:t>Safety Reset theme</w:t>
            </w:r>
          </w:p>
        </w:tc>
        <w:tc>
          <w:tcPr>
            <w:tcW w:w="204" w:type="pct"/>
            <w:vAlign w:val="center"/>
          </w:tcPr>
          <w:p w14:paraId="3DAEB044" w14:textId="246E8F59" w:rsidR="00C52A87" w:rsidRDefault="002663DF" w:rsidP="0051633A">
            <w:pPr>
              <w:jc w:val="center"/>
            </w:pPr>
            <w:r>
              <w:t>4</w:t>
            </w:r>
          </w:p>
        </w:tc>
        <w:tc>
          <w:tcPr>
            <w:tcW w:w="1301" w:type="pct"/>
            <w:vAlign w:val="center"/>
          </w:tcPr>
          <w:p w14:paraId="71ACFE10" w14:textId="6F2031E9" w:rsidR="00C52A87" w:rsidRDefault="002663DF" w:rsidP="0051633A">
            <w:r>
              <w:t>Slide pack</w:t>
            </w:r>
          </w:p>
        </w:tc>
        <w:tc>
          <w:tcPr>
            <w:tcW w:w="2477" w:type="pct"/>
            <w:vAlign w:val="center"/>
          </w:tcPr>
          <w:p w14:paraId="149B9218" w14:textId="42AA871A" w:rsidR="00C52A87" w:rsidRDefault="00D04ED2" w:rsidP="0051633A">
            <w:r w:rsidRPr="00D04ED2">
              <w:t>Refer to facilitator notes on slide</w:t>
            </w:r>
          </w:p>
        </w:tc>
      </w:tr>
      <w:tr w:rsidR="003C6AB9" w14:paraId="2738A21A" w14:textId="77777777" w:rsidTr="0051633A">
        <w:trPr>
          <w:trHeight w:val="460"/>
        </w:trPr>
        <w:tc>
          <w:tcPr>
            <w:tcW w:w="1018" w:type="pct"/>
            <w:vAlign w:val="center"/>
          </w:tcPr>
          <w:p w14:paraId="51E151B7" w14:textId="4D0E18E6" w:rsidR="00C52A87" w:rsidRDefault="002663DF" w:rsidP="0051633A">
            <w:r>
              <w:t>See Stop Report</w:t>
            </w:r>
          </w:p>
        </w:tc>
        <w:tc>
          <w:tcPr>
            <w:tcW w:w="204" w:type="pct"/>
            <w:vAlign w:val="center"/>
          </w:tcPr>
          <w:p w14:paraId="4C08BB69" w14:textId="30DE0918" w:rsidR="00C52A87" w:rsidRDefault="002663DF" w:rsidP="0051633A">
            <w:pPr>
              <w:jc w:val="center"/>
            </w:pPr>
            <w:r>
              <w:t>5</w:t>
            </w:r>
          </w:p>
        </w:tc>
        <w:tc>
          <w:tcPr>
            <w:tcW w:w="1301" w:type="pct"/>
            <w:vAlign w:val="center"/>
          </w:tcPr>
          <w:p w14:paraId="060A947F" w14:textId="54CAA03D" w:rsidR="00C52A87" w:rsidRDefault="002663DF" w:rsidP="0051633A">
            <w:r>
              <w:t>Slide pack</w:t>
            </w:r>
          </w:p>
        </w:tc>
        <w:tc>
          <w:tcPr>
            <w:tcW w:w="2477" w:type="pct"/>
            <w:vAlign w:val="center"/>
          </w:tcPr>
          <w:p w14:paraId="5EEF8E72" w14:textId="30D192FA" w:rsidR="00C52A87" w:rsidRDefault="00D04ED2" w:rsidP="0051633A">
            <w:r w:rsidRPr="00D04ED2">
              <w:t>Refer to facilitator notes on slide</w:t>
            </w:r>
          </w:p>
        </w:tc>
      </w:tr>
      <w:tr w:rsidR="00B66A13" w14:paraId="2383AD2A" w14:textId="77777777" w:rsidTr="0051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018" w:type="pct"/>
            <w:vAlign w:val="center"/>
          </w:tcPr>
          <w:p w14:paraId="42AF8E7F" w14:textId="0A346479" w:rsidR="00C52A87" w:rsidRDefault="002663DF" w:rsidP="0051633A">
            <w:r>
              <w:t>What it means</w:t>
            </w:r>
          </w:p>
        </w:tc>
        <w:tc>
          <w:tcPr>
            <w:tcW w:w="204" w:type="pct"/>
            <w:vAlign w:val="center"/>
          </w:tcPr>
          <w:p w14:paraId="63FA69D0" w14:textId="16FF28E9" w:rsidR="00C52A87" w:rsidRDefault="002663DF" w:rsidP="0051633A">
            <w:pPr>
              <w:jc w:val="center"/>
            </w:pPr>
            <w:r>
              <w:t>6</w:t>
            </w:r>
          </w:p>
        </w:tc>
        <w:tc>
          <w:tcPr>
            <w:tcW w:w="1301" w:type="pct"/>
            <w:vAlign w:val="center"/>
          </w:tcPr>
          <w:p w14:paraId="18BA3BF0" w14:textId="60203752" w:rsidR="00C52A87" w:rsidRDefault="002663DF" w:rsidP="0051633A">
            <w:r>
              <w:t>Slide pack</w:t>
            </w:r>
          </w:p>
        </w:tc>
        <w:tc>
          <w:tcPr>
            <w:tcW w:w="2477" w:type="pct"/>
            <w:vAlign w:val="center"/>
          </w:tcPr>
          <w:p w14:paraId="3B9A24D4" w14:textId="73C10AEA" w:rsidR="00C52A87" w:rsidRDefault="00D04ED2" w:rsidP="0051633A">
            <w:r w:rsidRPr="00D04ED2">
              <w:t>Refer to facilitator notes on slide</w:t>
            </w:r>
          </w:p>
        </w:tc>
      </w:tr>
      <w:tr w:rsidR="003C6AB9" w14:paraId="231F80DD" w14:textId="77777777" w:rsidTr="0051633A">
        <w:trPr>
          <w:trHeight w:val="460"/>
        </w:trPr>
        <w:tc>
          <w:tcPr>
            <w:tcW w:w="1018" w:type="pct"/>
            <w:vAlign w:val="center"/>
          </w:tcPr>
          <w:p w14:paraId="06761C41" w14:textId="77777777" w:rsidR="00B66A13" w:rsidRDefault="002663DF" w:rsidP="0051633A">
            <w:r>
              <w:t>1 minutes’ silence</w:t>
            </w:r>
          </w:p>
          <w:p w14:paraId="0D96D710" w14:textId="26B19A38" w:rsidR="00C52A87" w:rsidRDefault="00B66A13" w:rsidP="0051633A">
            <w:r w:rsidRPr="007F0A9E">
              <w:rPr>
                <w:color w:val="FF0000"/>
              </w:rPr>
              <w:t>CUSTOMISE IF POSSIBLE – P&amp;G, EXPLOSIVES</w:t>
            </w:r>
          </w:p>
        </w:tc>
        <w:tc>
          <w:tcPr>
            <w:tcW w:w="204" w:type="pct"/>
            <w:vAlign w:val="center"/>
          </w:tcPr>
          <w:p w14:paraId="6EC53A21" w14:textId="7E4654AA" w:rsidR="00C52A87" w:rsidRDefault="002663DF" w:rsidP="0051633A">
            <w:pPr>
              <w:jc w:val="center"/>
            </w:pPr>
            <w:r>
              <w:t>7</w:t>
            </w:r>
          </w:p>
        </w:tc>
        <w:tc>
          <w:tcPr>
            <w:tcW w:w="1301" w:type="pct"/>
            <w:vAlign w:val="center"/>
          </w:tcPr>
          <w:p w14:paraId="1F540278" w14:textId="2F6FF4C7" w:rsidR="000B2408" w:rsidRDefault="002663DF" w:rsidP="0051633A">
            <w:r>
              <w:t>Slide pack</w:t>
            </w:r>
          </w:p>
        </w:tc>
        <w:tc>
          <w:tcPr>
            <w:tcW w:w="2477" w:type="pct"/>
            <w:vAlign w:val="center"/>
          </w:tcPr>
          <w:p w14:paraId="74EF8072" w14:textId="1256D60D" w:rsidR="00D04ED2" w:rsidRDefault="000B2408" w:rsidP="0051633A">
            <w:r w:rsidRPr="000B2408">
              <w:t xml:space="preserve">This </w:t>
            </w:r>
            <w:r>
              <w:t xml:space="preserve">slide </w:t>
            </w:r>
            <w:r w:rsidRPr="000B2408">
              <w:t xml:space="preserve">can be replaced </w:t>
            </w:r>
            <w:r>
              <w:t xml:space="preserve">with words more </w:t>
            </w:r>
            <w:r w:rsidRPr="000B2408">
              <w:t>relevant to your industry</w:t>
            </w:r>
            <w:r w:rsidR="00D04ED2">
              <w:t xml:space="preserve"> event (</w:t>
            </w:r>
            <w:r w:rsidRPr="000B2408">
              <w:t xml:space="preserve">if </w:t>
            </w:r>
            <w:r w:rsidR="00D04ED2">
              <w:t xml:space="preserve">one exists) </w:t>
            </w:r>
            <w:r w:rsidRPr="000B2408">
              <w:t>otherwise the facilitator might need to talk through the parallels.</w:t>
            </w:r>
          </w:p>
        </w:tc>
      </w:tr>
      <w:tr w:rsidR="00B66A13" w14:paraId="1978C9EF" w14:textId="77777777" w:rsidTr="0051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018" w:type="pct"/>
            <w:vAlign w:val="center"/>
          </w:tcPr>
          <w:p w14:paraId="0A9F640C" w14:textId="2870B4BD" w:rsidR="00C52A87" w:rsidRDefault="002663DF" w:rsidP="0051633A">
            <w:r>
              <w:t>What drives you</w:t>
            </w:r>
          </w:p>
        </w:tc>
        <w:tc>
          <w:tcPr>
            <w:tcW w:w="204" w:type="pct"/>
            <w:vAlign w:val="center"/>
          </w:tcPr>
          <w:p w14:paraId="1FCDD7F5" w14:textId="06D275C1" w:rsidR="00C52A87" w:rsidRDefault="002663DF" w:rsidP="0051633A">
            <w:pPr>
              <w:jc w:val="center"/>
            </w:pPr>
            <w:r>
              <w:t>8</w:t>
            </w:r>
          </w:p>
        </w:tc>
        <w:tc>
          <w:tcPr>
            <w:tcW w:w="1301" w:type="pct"/>
            <w:vAlign w:val="center"/>
          </w:tcPr>
          <w:p w14:paraId="36E2A34D" w14:textId="3F8BC133" w:rsidR="00C52A87" w:rsidRDefault="002663DF" w:rsidP="0051633A">
            <w:r>
              <w:t>Slide pack/discussion</w:t>
            </w:r>
          </w:p>
        </w:tc>
        <w:tc>
          <w:tcPr>
            <w:tcW w:w="2477" w:type="pct"/>
            <w:vAlign w:val="center"/>
          </w:tcPr>
          <w:p w14:paraId="3A8EA83F" w14:textId="77777777" w:rsidR="00D04ED2" w:rsidRDefault="00D04ED2" w:rsidP="0051633A">
            <w:r w:rsidRPr="00D04ED2">
              <w:t xml:space="preserve">Refer to facilitator notes on slide </w:t>
            </w:r>
          </w:p>
          <w:p w14:paraId="0DD95D98" w14:textId="77777777" w:rsidR="00D04ED2" w:rsidRDefault="00D04ED2" w:rsidP="0051633A">
            <w:r w:rsidRPr="00D04ED2">
              <w:rPr>
                <w:b/>
                <w:bCs/>
              </w:rPr>
              <w:t xml:space="preserve">Coordinator to capture </w:t>
            </w:r>
            <w:r w:rsidRPr="00D04ED2">
              <w:t>all talking points from attendees – issues and ideas</w:t>
            </w:r>
          </w:p>
          <w:p w14:paraId="2F9F9DE3" w14:textId="079FA3AD" w:rsidR="00B66A13" w:rsidRDefault="00D04ED2" w:rsidP="0051633A">
            <w:r w:rsidRPr="00D04ED2">
              <w:t>Have someone prepared to share, in case no-one volunteers</w:t>
            </w:r>
            <w:r>
              <w:t xml:space="preserve"> </w:t>
            </w:r>
          </w:p>
        </w:tc>
      </w:tr>
      <w:tr w:rsidR="003C6AB9" w14:paraId="6494ECE4" w14:textId="77777777" w:rsidTr="0051633A">
        <w:trPr>
          <w:trHeight w:val="460"/>
        </w:trPr>
        <w:tc>
          <w:tcPr>
            <w:tcW w:w="1018" w:type="pct"/>
            <w:vAlign w:val="center"/>
          </w:tcPr>
          <w:p w14:paraId="49E79FB4" w14:textId="3F288472" w:rsidR="00C52A87" w:rsidRDefault="002663DF" w:rsidP="0051633A">
            <w:r>
              <w:t>Does our culture prevent accidents?</w:t>
            </w:r>
          </w:p>
        </w:tc>
        <w:tc>
          <w:tcPr>
            <w:tcW w:w="204" w:type="pct"/>
            <w:vAlign w:val="center"/>
          </w:tcPr>
          <w:p w14:paraId="55E699FA" w14:textId="106DCE5A" w:rsidR="00C52A87" w:rsidRDefault="002663DF" w:rsidP="0051633A">
            <w:pPr>
              <w:jc w:val="center"/>
            </w:pPr>
            <w:r>
              <w:t>9</w:t>
            </w:r>
          </w:p>
        </w:tc>
        <w:tc>
          <w:tcPr>
            <w:tcW w:w="1301" w:type="pct"/>
            <w:vAlign w:val="center"/>
          </w:tcPr>
          <w:p w14:paraId="0AADE0A5" w14:textId="0BEED1B4" w:rsidR="00C52A87" w:rsidRDefault="002663DF" w:rsidP="0051633A">
            <w:r>
              <w:t>Slide pack</w:t>
            </w:r>
          </w:p>
        </w:tc>
        <w:tc>
          <w:tcPr>
            <w:tcW w:w="2477" w:type="pct"/>
            <w:vAlign w:val="center"/>
          </w:tcPr>
          <w:p w14:paraId="4B8FBEBB" w14:textId="21F6EB07" w:rsidR="00C52A87" w:rsidRDefault="00D04ED2" w:rsidP="0051633A">
            <w:r w:rsidRPr="00D04ED2">
              <w:t>Refer to facilitator notes on slide</w:t>
            </w:r>
          </w:p>
        </w:tc>
      </w:tr>
      <w:tr w:rsidR="003C6AB9" w14:paraId="3B493B68" w14:textId="77777777" w:rsidTr="0051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018" w:type="pct"/>
            <w:vAlign w:val="center"/>
          </w:tcPr>
          <w:p w14:paraId="1F764A61" w14:textId="65BC7781" w:rsidR="002663DF" w:rsidRDefault="000B2408" w:rsidP="0051633A">
            <w:r>
              <w:t>I chose to look the other way - Heathrow</w:t>
            </w:r>
          </w:p>
        </w:tc>
        <w:tc>
          <w:tcPr>
            <w:tcW w:w="204" w:type="pct"/>
            <w:vAlign w:val="center"/>
          </w:tcPr>
          <w:p w14:paraId="18102FCD" w14:textId="33C454B3" w:rsidR="002663DF" w:rsidRDefault="000B2408" w:rsidP="0051633A">
            <w:pPr>
              <w:jc w:val="center"/>
            </w:pPr>
            <w:r>
              <w:t>10</w:t>
            </w:r>
          </w:p>
        </w:tc>
        <w:tc>
          <w:tcPr>
            <w:tcW w:w="1301" w:type="pct"/>
            <w:vAlign w:val="center"/>
          </w:tcPr>
          <w:p w14:paraId="400686AB" w14:textId="7A214AF9" w:rsidR="002663DF" w:rsidRDefault="000B2408" w:rsidP="0051633A">
            <w:r>
              <w:t>Slide pack – embedded video</w:t>
            </w:r>
          </w:p>
        </w:tc>
        <w:tc>
          <w:tcPr>
            <w:tcW w:w="2477" w:type="pct"/>
            <w:vAlign w:val="center"/>
          </w:tcPr>
          <w:p w14:paraId="556914A1" w14:textId="1C73CBFC" w:rsidR="002663DF" w:rsidRDefault="00D04ED2" w:rsidP="0051633A">
            <w:r w:rsidRPr="00D04ED2">
              <w:t>Refer to facilitator notes on slide</w:t>
            </w:r>
          </w:p>
        </w:tc>
      </w:tr>
      <w:tr w:rsidR="00B66A13" w14:paraId="3E6B9D37" w14:textId="77777777" w:rsidTr="0051633A">
        <w:trPr>
          <w:trHeight w:val="460"/>
        </w:trPr>
        <w:tc>
          <w:tcPr>
            <w:tcW w:w="1018" w:type="pct"/>
            <w:vAlign w:val="center"/>
          </w:tcPr>
          <w:p w14:paraId="5EEF10EC" w14:textId="03C333A0" w:rsidR="002663DF" w:rsidRDefault="000B2408" w:rsidP="0051633A">
            <w:r>
              <w:t>Lessons for the resources sector</w:t>
            </w:r>
          </w:p>
        </w:tc>
        <w:tc>
          <w:tcPr>
            <w:tcW w:w="204" w:type="pct"/>
            <w:vAlign w:val="center"/>
          </w:tcPr>
          <w:p w14:paraId="14692686" w14:textId="086D79D8" w:rsidR="002663DF" w:rsidRDefault="000B2408" w:rsidP="0051633A">
            <w:pPr>
              <w:jc w:val="center"/>
            </w:pPr>
            <w:r>
              <w:t>11</w:t>
            </w:r>
          </w:p>
        </w:tc>
        <w:tc>
          <w:tcPr>
            <w:tcW w:w="1301" w:type="pct"/>
            <w:vAlign w:val="center"/>
          </w:tcPr>
          <w:p w14:paraId="20F78EAA" w14:textId="3EABAD88" w:rsidR="002663DF" w:rsidRDefault="000B2408" w:rsidP="0051633A">
            <w:r>
              <w:t>Slide pack</w:t>
            </w:r>
          </w:p>
        </w:tc>
        <w:tc>
          <w:tcPr>
            <w:tcW w:w="2477" w:type="pct"/>
            <w:vAlign w:val="center"/>
          </w:tcPr>
          <w:p w14:paraId="5428DB23" w14:textId="51816A05" w:rsidR="002663DF" w:rsidRDefault="00D04ED2" w:rsidP="0051633A">
            <w:r w:rsidRPr="00D04ED2">
              <w:t>Refer to facilitator notes on slide</w:t>
            </w:r>
          </w:p>
        </w:tc>
      </w:tr>
      <w:tr w:rsidR="00B66A13" w14:paraId="6AF58BBE" w14:textId="77777777" w:rsidTr="0051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018" w:type="pct"/>
            <w:vAlign w:val="center"/>
          </w:tcPr>
          <w:p w14:paraId="68AA429C" w14:textId="2B37BBCE" w:rsidR="002663DF" w:rsidRDefault="000B2408" w:rsidP="0051633A">
            <w:r>
              <w:lastRenderedPageBreak/>
              <w:t>How do organisations manage safety well?</w:t>
            </w:r>
          </w:p>
        </w:tc>
        <w:tc>
          <w:tcPr>
            <w:tcW w:w="204" w:type="pct"/>
            <w:vAlign w:val="center"/>
          </w:tcPr>
          <w:p w14:paraId="66CA52A1" w14:textId="0B4FA164" w:rsidR="002663DF" w:rsidRDefault="000B2408" w:rsidP="0051633A">
            <w:pPr>
              <w:jc w:val="center"/>
            </w:pPr>
            <w:r>
              <w:t>12</w:t>
            </w:r>
          </w:p>
        </w:tc>
        <w:tc>
          <w:tcPr>
            <w:tcW w:w="1301" w:type="pct"/>
            <w:vAlign w:val="center"/>
          </w:tcPr>
          <w:p w14:paraId="7AD0E345" w14:textId="3916EAD5" w:rsidR="002663DF" w:rsidRDefault="000B2408" w:rsidP="0051633A">
            <w:r w:rsidRPr="000B2408">
              <w:t>Slide pack/discussion</w:t>
            </w:r>
          </w:p>
        </w:tc>
        <w:tc>
          <w:tcPr>
            <w:tcW w:w="2477" w:type="pct"/>
            <w:vAlign w:val="center"/>
          </w:tcPr>
          <w:p w14:paraId="4B25987A" w14:textId="77777777" w:rsidR="00D04ED2" w:rsidRDefault="00D04ED2" w:rsidP="0051633A">
            <w:r w:rsidRPr="00D04ED2">
              <w:t xml:space="preserve">Refer to facilitator notes on slide </w:t>
            </w:r>
          </w:p>
          <w:p w14:paraId="7C574B05" w14:textId="77777777" w:rsidR="00D04ED2" w:rsidRDefault="00D04ED2" w:rsidP="0051633A">
            <w:r w:rsidRPr="00D04ED2">
              <w:rPr>
                <w:b/>
                <w:bCs/>
              </w:rPr>
              <w:t xml:space="preserve">Coordinator to capture </w:t>
            </w:r>
            <w:r w:rsidRPr="00D04ED2">
              <w:t>all talking points from attendees – issues and ideas</w:t>
            </w:r>
          </w:p>
          <w:p w14:paraId="3AABC6C7" w14:textId="32ED15A5" w:rsidR="002663DF" w:rsidRDefault="00D04ED2" w:rsidP="0051633A">
            <w:r w:rsidRPr="00D04ED2">
              <w:t>Have someone prepared to share, in case no-one volunteers</w:t>
            </w:r>
            <w:r>
              <w:t xml:space="preserve"> </w:t>
            </w:r>
          </w:p>
        </w:tc>
      </w:tr>
      <w:tr w:rsidR="00B66A13" w14:paraId="03BD8E32" w14:textId="77777777" w:rsidTr="0051633A">
        <w:trPr>
          <w:trHeight w:val="460"/>
        </w:trPr>
        <w:tc>
          <w:tcPr>
            <w:tcW w:w="1018" w:type="pct"/>
            <w:vAlign w:val="center"/>
          </w:tcPr>
          <w:p w14:paraId="5EF1FDD7" w14:textId="77777777" w:rsidR="00B66A13" w:rsidRDefault="000B2408" w:rsidP="0051633A">
            <w:r>
              <w:t>Video 1 – Paul Cane</w:t>
            </w:r>
          </w:p>
          <w:p w14:paraId="389DB581" w14:textId="0722D92B" w:rsidR="002663DF" w:rsidRDefault="00B66A13" w:rsidP="0051633A">
            <w:r w:rsidRPr="007F0A9E">
              <w:rPr>
                <w:color w:val="FF0000"/>
              </w:rPr>
              <w:t>CUSTOMISE IF POSSIBLE – P&amp;G, EXPLOSIVES</w:t>
            </w:r>
          </w:p>
        </w:tc>
        <w:tc>
          <w:tcPr>
            <w:tcW w:w="204" w:type="pct"/>
            <w:vAlign w:val="center"/>
          </w:tcPr>
          <w:p w14:paraId="1548F720" w14:textId="454765D0" w:rsidR="002663DF" w:rsidRDefault="000B2408" w:rsidP="0051633A">
            <w:pPr>
              <w:jc w:val="center"/>
            </w:pPr>
            <w:r>
              <w:t>13</w:t>
            </w:r>
          </w:p>
        </w:tc>
        <w:tc>
          <w:tcPr>
            <w:tcW w:w="1301" w:type="pct"/>
            <w:vAlign w:val="center"/>
          </w:tcPr>
          <w:p w14:paraId="2B3D3143" w14:textId="750E312F" w:rsidR="000B2408" w:rsidRDefault="000B2408" w:rsidP="0051633A">
            <w:r w:rsidRPr="000B2408">
              <w:t>Slide pack – embedded video</w:t>
            </w:r>
          </w:p>
        </w:tc>
        <w:tc>
          <w:tcPr>
            <w:tcW w:w="2477" w:type="pct"/>
            <w:vAlign w:val="center"/>
          </w:tcPr>
          <w:p w14:paraId="65979860" w14:textId="37858711" w:rsidR="00D04ED2" w:rsidRDefault="000B2408" w:rsidP="0051633A">
            <w:r>
              <w:t xml:space="preserve">This video can be replaced by one more relevant to your site or industry if you have access to one, otherwise the facilitator might need to talk through the parallels. </w:t>
            </w:r>
          </w:p>
        </w:tc>
      </w:tr>
      <w:tr w:rsidR="00B66A13" w14:paraId="15F215D9" w14:textId="77777777" w:rsidTr="0051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018" w:type="pct"/>
            <w:vAlign w:val="center"/>
          </w:tcPr>
          <w:p w14:paraId="2C0531D5" w14:textId="67C0DD38" w:rsidR="00D04ED2" w:rsidRDefault="00D04ED2" w:rsidP="0051633A">
            <w:r>
              <w:t>Questions to ask</w:t>
            </w:r>
          </w:p>
        </w:tc>
        <w:tc>
          <w:tcPr>
            <w:tcW w:w="204" w:type="pct"/>
            <w:vAlign w:val="center"/>
          </w:tcPr>
          <w:p w14:paraId="5E558614" w14:textId="56989C1B" w:rsidR="00D04ED2" w:rsidRDefault="00D04ED2" w:rsidP="0051633A">
            <w:pPr>
              <w:jc w:val="center"/>
            </w:pPr>
            <w:r>
              <w:t>14</w:t>
            </w:r>
          </w:p>
        </w:tc>
        <w:tc>
          <w:tcPr>
            <w:tcW w:w="1301" w:type="pct"/>
            <w:vAlign w:val="center"/>
          </w:tcPr>
          <w:p w14:paraId="120594F8" w14:textId="33A07E0A" w:rsidR="00D04ED2" w:rsidRDefault="00D04ED2" w:rsidP="0051633A">
            <w:r w:rsidRPr="00D04ED2">
              <w:t>Slide pack/discussion</w:t>
            </w:r>
          </w:p>
        </w:tc>
        <w:tc>
          <w:tcPr>
            <w:tcW w:w="2477" w:type="pct"/>
            <w:vAlign w:val="center"/>
          </w:tcPr>
          <w:p w14:paraId="7EB541B2" w14:textId="77777777" w:rsidR="00D04ED2" w:rsidRDefault="00D04ED2" w:rsidP="0051633A">
            <w:r w:rsidRPr="00D04ED2">
              <w:t>Refer to facilitator notes on slide</w:t>
            </w:r>
            <w:r w:rsidRPr="00D04ED2">
              <w:t xml:space="preserve"> </w:t>
            </w:r>
          </w:p>
          <w:p w14:paraId="547F1C77" w14:textId="5B34412D" w:rsidR="00D04ED2" w:rsidRDefault="00D04ED2" w:rsidP="0051633A">
            <w:r w:rsidRPr="00D04ED2">
              <w:rPr>
                <w:b/>
                <w:bCs/>
              </w:rPr>
              <w:t xml:space="preserve">Coordinator to capture </w:t>
            </w:r>
            <w:r w:rsidRPr="00D04ED2">
              <w:t>all talking points from attendees – issues and ideas</w:t>
            </w:r>
          </w:p>
          <w:p w14:paraId="7B30B08D" w14:textId="4C74CA66" w:rsidR="00D04ED2" w:rsidRDefault="00D04ED2" w:rsidP="0051633A">
            <w:r w:rsidRPr="00D04ED2">
              <w:t>Have someone prepared to share, in case no-one volunteers</w:t>
            </w:r>
            <w:r>
              <w:t xml:space="preserve"> </w:t>
            </w:r>
          </w:p>
        </w:tc>
      </w:tr>
      <w:tr w:rsidR="003C6AB9" w14:paraId="1A8858CA" w14:textId="77777777" w:rsidTr="0051633A">
        <w:trPr>
          <w:trHeight w:val="460"/>
        </w:trPr>
        <w:tc>
          <w:tcPr>
            <w:tcW w:w="1018" w:type="pct"/>
            <w:vAlign w:val="center"/>
          </w:tcPr>
          <w:p w14:paraId="7DB984A6" w14:textId="124D64FC" w:rsidR="00D04ED2" w:rsidRDefault="00D04ED2" w:rsidP="0051633A">
            <w:r>
              <w:t>Reporting is a good thing!</w:t>
            </w:r>
          </w:p>
        </w:tc>
        <w:tc>
          <w:tcPr>
            <w:tcW w:w="204" w:type="pct"/>
            <w:vAlign w:val="center"/>
          </w:tcPr>
          <w:p w14:paraId="5122D34F" w14:textId="19B55F0F" w:rsidR="00D04ED2" w:rsidRDefault="00D04ED2" w:rsidP="0051633A">
            <w:pPr>
              <w:jc w:val="center"/>
            </w:pPr>
            <w:r>
              <w:t>15</w:t>
            </w:r>
          </w:p>
        </w:tc>
        <w:tc>
          <w:tcPr>
            <w:tcW w:w="1301" w:type="pct"/>
            <w:vAlign w:val="center"/>
          </w:tcPr>
          <w:p w14:paraId="4011530B" w14:textId="79059EA8" w:rsidR="00D04ED2" w:rsidRDefault="00D04ED2" w:rsidP="0051633A">
            <w:r>
              <w:t>Slide pack</w:t>
            </w:r>
          </w:p>
        </w:tc>
        <w:tc>
          <w:tcPr>
            <w:tcW w:w="2477" w:type="pct"/>
            <w:vAlign w:val="center"/>
          </w:tcPr>
          <w:p w14:paraId="73ABA290" w14:textId="65291798" w:rsidR="00D04ED2" w:rsidRDefault="00D04ED2" w:rsidP="0051633A">
            <w:r w:rsidRPr="00D04ED2">
              <w:t>Refer to facilitator notes on slide</w:t>
            </w:r>
          </w:p>
        </w:tc>
      </w:tr>
      <w:tr w:rsidR="00B66A13" w14:paraId="6F474B5D" w14:textId="77777777" w:rsidTr="0051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018" w:type="pct"/>
            <w:vAlign w:val="center"/>
          </w:tcPr>
          <w:p w14:paraId="576D5D31" w14:textId="108F6BFD" w:rsidR="00D04ED2" w:rsidRDefault="00D04ED2" w:rsidP="0051633A">
            <w:r>
              <w:t>How do we report?</w:t>
            </w:r>
          </w:p>
        </w:tc>
        <w:tc>
          <w:tcPr>
            <w:tcW w:w="204" w:type="pct"/>
            <w:vAlign w:val="center"/>
          </w:tcPr>
          <w:p w14:paraId="199D0475" w14:textId="1526844E" w:rsidR="00D04ED2" w:rsidRDefault="00D04ED2" w:rsidP="0051633A">
            <w:pPr>
              <w:jc w:val="center"/>
            </w:pPr>
            <w:r>
              <w:t>16</w:t>
            </w:r>
          </w:p>
        </w:tc>
        <w:tc>
          <w:tcPr>
            <w:tcW w:w="1301" w:type="pct"/>
            <w:vAlign w:val="center"/>
          </w:tcPr>
          <w:p w14:paraId="37C0C64F" w14:textId="7CE3DF62" w:rsidR="00D04ED2" w:rsidRDefault="00D04ED2" w:rsidP="0051633A">
            <w:r w:rsidRPr="00D04ED2">
              <w:t>Slide pack/discussion</w:t>
            </w:r>
          </w:p>
        </w:tc>
        <w:tc>
          <w:tcPr>
            <w:tcW w:w="2477" w:type="pct"/>
            <w:vAlign w:val="center"/>
          </w:tcPr>
          <w:p w14:paraId="3B2B8003" w14:textId="77777777" w:rsidR="00D04ED2" w:rsidRDefault="00D04ED2" w:rsidP="0051633A">
            <w:r w:rsidRPr="00D04ED2">
              <w:t>Refer to facilitator notes on slide</w:t>
            </w:r>
          </w:p>
          <w:p w14:paraId="79849B50" w14:textId="4C641828" w:rsidR="00D04ED2" w:rsidRDefault="00D04ED2" w:rsidP="0051633A">
            <w:r w:rsidRPr="00D04ED2">
              <w:rPr>
                <w:b/>
                <w:bCs/>
              </w:rPr>
              <w:t xml:space="preserve">Coordinator to capture </w:t>
            </w:r>
            <w:r w:rsidRPr="00D04ED2">
              <w:t>all talking points from attendees – issues and ideas</w:t>
            </w:r>
          </w:p>
        </w:tc>
      </w:tr>
      <w:tr w:rsidR="00B66A13" w14:paraId="157A5781" w14:textId="77777777" w:rsidTr="0051633A">
        <w:trPr>
          <w:trHeight w:val="460"/>
        </w:trPr>
        <w:tc>
          <w:tcPr>
            <w:tcW w:w="1018" w:type="pct"/>
            <w:vAlign w:val="center"/>
          </w:tcPr>
          <w:p w14:paraId="2BAC5C5A" w14:textId="34678123" w:rsidR="00D04ED2" w:rsidRDefault="00D04ED2" w:rsidP="0051633A">
            <w:r>
              <w:t>Support to report</w:t>
            </w:r>
          </w:p>
        </w:tc>
        <w:tc>
          <w:tcPr>
            <w:tcW w:w="204" w:type="pct"/>
            <w:vAlign w:val="center"/>
          </w:tcPr>
          <w:p w14:paraId="0E5FAD8F" w14:textId="1712A7C2" w:rsidR="00D04ED2" w:rsidRDefault="00D04ED2" w:rsidP="0051633A">
            <w:pPr>
              <w:jc w:val="center"/>
            </w:pPr>
            <w:r>
              <w:t>17</w:t>
            </w:r>
          </w:p>
        </w:tc>
        <w:tc>
          <w:tcPr>
            <w:tcW w:w="1301" w:type="pct"/>
            <w:vAlign w:val="center"/>
          </w:tcPr>
          <w:p w14:paraId="0791F7A8" w14:textId="4D64E27A" w:rsidR="00D04ED2" w:rsidRDefault="00D04ED2" w:rsidP="0051633A">
            <w:r>
              <w:t>Slide pack</w:t>
            </w:r>
          </w:p>
        </w:tc>
        <w:tc>
          <w:tcPr>
            <w:tcW w:w="2477" w:type="pct"/>
            <w:vAlign w:val="center"/>
          </w:tcPr>
          <w:p w14:paraId="05D69E0F" w14:textId="20AF1D7C" w:rsidR="00D04ED2" w:rsidRDefault="00D04ED2" w:rsidP="0051633A">
            <w:r w:rsidRPr="00D04ED2">
              <w:t>Refer to facilitator notes on slide</w:t>
            </w:r>
          </w:p>
        </w:tc>
      </w:tr>
      <w:tr w:rsidR="003C6AB9" w14:paraId="5F411EE3" w14:textId="77777777" w:rsidTr="0051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018" w:type="pct"/>
            <w:vAlign w:val="center"/>
          </w:tcPr>
          <w:p w14:paraId="6C995F7E" w14:textId="71E2B99A" w:rsidR="00D04ED2" w:rsidRDefault="00D04ED2" w:rsidP="0051633A">
            <w:r>
              <w:t>Supporting legislation</w:t>
            </w:r>
          </w:p>
        </w:tc>
        <w:tc>
          <w:tcPr>
            <w:tcW w:w="204" w:type="pct"/>
            <w:vAlign w:val="center"/>
          </w:tcPr>
          <w:p w14:paraId="52F1479A" w14:textId="27D9F156" w:rsidR="00D04ED2" w:rsidRDefault="00D04ED2" w:rsidP="0051633A">
            <w:pPr>
              <w:jc w:val="center"/>
            </w:pPr>
            <w:r>
              <w:t>18</w:t>
            </w:r>
          </w:p>
        </w:tc>
        <w:tc>
          <w:tcPr>
            <w:tcW w:w="1301" w:type="pct"/>
            <w:vAlign w:val="center"/>
          </w:tcPr>
          <w:p w14:paraId="0D54CF44" w14:textId="379AE73F" w:rsidR="00D04ED2" w:rsidRDefault="00D04ED2" w:rsidP="0051633A">
            <w:r>
              <w:t>Slide pack</w:t>
            </w:r>
          </w:p>
        </w:tc>
        <w:tc>
          <w:tcPr>
            <w:tcW w:w="2477" w:type="pct"/>
            <w:vAlign w:val="center"/>
          </w:tcPr>
          <w:p w14:paraId="09A021E6" w14:textId="72A5D934" w:rsidR="00D04ED2" w:rsidRDefault="00B66A13" w:rsidP="0051633A">
            <w:r w:rsidRPr="00B66A13">
              <w:t>Refer to facilitator notes on slide</w:t>
            </w:r>
          </w:p>
        </w:tc>
      </w:tr>
      <w:tr w:rsidR="00B66A13" w14:paraId="3F7992DD" w14:textId="77777777" w:rsidTr="0051633A">
        <w:trPr>
          <w:trHeight w:val="460"/>
        </w:trPr>
        <w:tc>
          <w:tcPr>
            <w:tcW w:w="1018" w:type="pct"/>
            <w:vAlign w:val="center"/>
          </w:tcPr>
          <w:p w14:paraId="2FCD503A" w14:textId="77777777" w:rsidR="00B66A13" w:rsidRDefault="00D04ED2" w:rsidP="0051633A">
            <w:r w:rsidRPr="000B2408">
              <w:t xml:space="preserve">Video </w:t>
            </w:r>
            <w:r>
              <w:t>2 – Chris Roberts</w:t>
            </w:r>
          </w:p>
          <w:p w14:paraId="65F798F5" w14:textId="26DE0E0A" w:rsidR="00D04ED2" w:rsidRDefault="00B66A13" w:rsidP="0051633A">
            <w:r w:rsidRPr="007F0A9E">
              <w:rPr>
                <w:color w:val="FF0000"/>
              </w:rPr>
              <w:t>CUSTOMISE IF POSSIBLE – P&amp;G, EXPLOSIVES</w:t>
            </w:r>
          </w:p>
        </w:tc>
        <w:tc>
          <w:tcPr>
            <w:tcW w:w="204" w:type="pct"/>
            <w:vAlign w:val="center"/>
          </w:tcPr>
          <w:p w14:paraId="66B3EA7C" w14:textId="1721383A" w:rsidR="00D04ED2" w:rsidRDefault="00D04ED2" w:rsidP="0051633A">
            <w:pPr>
              <w:jc w:val="center"/>
            </w:pPr>
            <w:r>
              <w:t>19</w:t>
            </w:r>
          </w:p>
        </w:tc>
        <w:tc>
          <w:tcPr>
            <w:tcW w:w="1301" w:type="pct"/>
            <w:vAlign w:val="center"/>
          </w:tcPr>
          <w:p w14:paraId="1F377E13" w14:textId="3C81CF6F" w:rsidR="00D04ED2" w:rsidRDefault="00D04ED2" w:rsidP="0051633A">
            <w:r w:rsidRPr="000B2408">
              <w:t>Slide pack – embedded video</w:t>
            </w:r>
          </w:p>
        </w:tc>
        <w:tc>
          <w:tcPr>
            <w:tcW w:w="2477" w:type="pct"/>
            <w:vAlign w:val="center"/>
          </w:tcPr>
          <w:p w14:paraId="2EEC6F60" w14:textId="426F8CAE" w:rsidR="00B66A13" w:rsidRDefault="00D04ED2" w:rsidP="0051633A">
            <w:r>
              <w:t xml:space="preserve">This video can be replaced by one more relevant to your site or industry if you have access to one, otherwise the facilitator might need to talk through the parallels. </w:t>
            </w:r>
          </w:p>
        </w:tc>
      </w:tr>
      <w:tr w:rsidR="00B66A13" w14:paraId="3AD69963" w14:textId="77777777" w:rsidTr="0051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018" w:type="pct"/>
            <w:vAlign w:val="center"/>
          </w:tcPr>
          <w:p w14:paraId="7281BFEC" w14:textId="05FE7CB2" w:rsidR="00D04ED2" w:rsidRDefault="00D04ED2" w:rsidP="0051633A">
            <w:r>
              <w:t>What’s next?</w:t>
            </w:r>
          </w:p>
        </w:tc>
        <w:tc>
          <w:tcPr>
            <w:tcW w:w="204" w:type="pct"/>
            <w:vAlign w:val="center"/>
          </w:tcPr>
          <w:p w14:paraId="76ACAEF3" w14:textId="6D571797" w:rsidR="00D04ED2" w:rsidRDefault="00D04ED2" w:rsidP="0051633A">
            <w:pPr>
              <w:jc w:val="center"/>
            </w:pPr>
            <w:r>
              <w:t>20</w:t>
            </w:r>
          </w:p>
        </w:tc>
        <w:tc>
          <w:tcPr>
            <w:tcW w:w="1301" w:type="pct"/>
            <w:vAlign w:val="center"/>
          </w:tcPr>
          <w:p w14:paraId="59C0A7F9" w14:textId="18E3AEF5" w:rsidR="00D04ED2" w:rsidRDefault="00D04ED2" w:rsidP="0051633A">
            <w:r w:rsidRPr="000B2408">
              <w:t>Slide pack/discussion</w:t>
            </w:r>
          </w:p>
        </w:tc>
        <w:tc>
          <w:tcPr>
            <w:tcW w:w="2477" w:type="pct"/>
            <w:vAlign w:val="center"/>
          </w:tcPr>
          <w:p w14:paraId="620D2DA9" w14:textId="77777777" w:rsidR="00D04ED2" w:rsidRDefault="00D04ED2" w:rsidP="0051633A">
            <w:r>
              <w:t xml:space="preserve">Referencing issues and ideas already </w:t>
            </w:r>
            <w:r w:rsidRPr="00B66A13">
              <w:t>captured by the c</w:t>
            </w:r>
            <w:r w:rsidRPr="00B66A13">
              <w:t>oordinator</w:t>
            </w:r>
            <w:r w:rsidRPr="00B66A13">
              <w:t>, l</w:t>
            </w:r>
            <w:r>
              <w:t xml:space="preserve">ead a discussion about practical changes that could be made to improve. </w:t>
            </w:r>
          </w:p>
          <w:p w14:paraId="4EF8D37F" w14:textId="25C68D33" w:rsidR="00B66A13" w:rsidRDefault="00B66A13" w:rsidP="0051633A">
            <w:r w:rsidRPr="00B66A13">
              <w:rPr>
                <w:b/>
                <w:bCs/>
              </w:rPr>
              <w:t>Coordinator, e</w:t>
            </w:r>
            <w:r w:rsidR="00D04ED2" w:rsidRPr="00B66A13">
              <w:rPr>
                <w:b/>
                <w:bCs/>
              </w:rPr>
              <w:t>nsure these are captured</w:t>
            </w:r>
            <w:r w:rsidR="00D04ED2">
              <w:t xml:space="preserve"> and reported back to RSHQ. </w:t>
            </w:r>
          </w:p>
        </w:tc>
      </w:tr>
      <w:tr w:rsidR="00B66A13" w14:paraId="17AEC850" w14:textId="77777777" w:rsidTr="0051633A">
        <w:trPr>
          <w:trHeight w:val="460"/>
        </w:trPr>
        <w:tc>
          <w:tcPr>
            <w:tcW w:w="1018" w:type="pct"/>
            <w:vAlign w:val="center"/>
          </w:tcPr>
          <w:p w14:paraId="3D938541" w14:textId="22EDF722" w:rsidR="00D04ED2" w:rsidRDefault="00D04ED2" w:rsidP="0051633A">
            <w:r>
              <w:t>Wrap up</w:t>
            </w:r>
          </w:p>
        </w:tc>
        <w:tc>
          <w:tcPr>
            <w:tcW w:w="204" w:type="pct"/>
            <w:vAlign w:val="center"/>
          </w:tcPr>
          <w:p w14:paraId="5F6BD306" w14:textId="6B919703" w:rsidR="00D04ED2" w:rsidRDefault="00D04ED2" w:rsidP="0051633A">
            <w:pPr>
              <w:jc w:val="center"/>
            </w:pPr>
            <w:r>
              <w:t>21</w:t>
            </w:r>
          </w:p>
        </w:tc>
        <w:tc>
          <w:tcPr>
            <w:tcW w:w="1301" w:type="pct"/>
            <w:vAlign w:val="center"/>
          </w:tcPr>
          <w:p w14:paraId="65893581" w14:textId="77777777" w:rsidR="00D04ED2" w:rsidRDefault="00D04ED2" w:rsidP="0051633A">
            <w:r>
              <w:t>Slide pack</w:t>
            </w:r>
          </w:p>
          <w:p w14:paraId="468B77CD" w14:textId="62DB4E61" w:rsidR="00D04ED2" w:rsidRDefault="00D04ED2" w:rsidP="0051633A">
            <w:r>
              <w:t>Survey – either online or hardcopy</w:t>
            </w:r>
          </w:p>
        </w:tc>
        <w:tc>
          <w:tcPr>
            <w:tcW w:w="2477" w:type="pct"/>
            <w:vAlign w:val="center"/>
          </w:tcPr>
          <w:p w14:paraId="64FB10A6" w14:textId="77777777" w:rsidR="00D04ED2" w:rsidRDefault="00B66A13" w:rsidP="0051633A">
            <w:r w:rsidRPr="00B66A13">
              <w:t>Refer to facilitator notes on slide</w:t>
            </w:r>
          </w:p>
          <w:p w14:paraId="6F7FDF84" w14:textId="36FF9FBB" w:rsidR="00B66A13" w:rsidRDefault="00B66A13" w:rsidP="0051633A">
            <w:r>
              <w:t>Remind them about the survey &amp; collection point if hardcopy is being used.</w:t>
            </w:r>
          </w:p>
        </w:tc>
      </w:tr>
      <w:tr w:rsidR="003C6AB9" w14:paraId="167513FF" w14:textId="77777777" w:rsidTr="0051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018" w:type="pct"/>
            <w:vAlign w:val="center"/>
          </w:tcPr>
          <w:p w14:paraId="55A0CD19" w14:textId="293C09B7" w:rsidR="003C6AB9" w:rsidRDefault="003C6AB9" w:rsidP="0051633A">
            <w:r>
              <w:t>Attendees leave</w:t>
            </w:r>
          </w:p>
        </w:tc>
        <w:tc>
          <w:tcPr>
            <w:tcW w:w="204" w:type="pct"/>
            <w:vAlign w:val="center"/>
          </w:tcPr>
          <w:p w14:paraId="14E91179" w14:textId="5B0F2FAB" w:rsidR="003C6AB9" w:rsidRDefault="003C6AB9" w:rsidP="0051633A">
            <w:pPr>
              <w:jc w:val="center"/>
            </w:pPr>
            <w:r>
              <w:t>22</w:t>
            </w:r>
          </w:p>
        </w:tc>
        <w:tc>
          <w:tcPr>
            <w:tcW w:w="1301" w:type="pct"/>
            <w:vAlign w:val="center"/>
          </w:tcPr>
          <w:p w14:paraId="4C501D2F" w14:textId="3450871F" w:rsidR="003C6AB9" w:rsidRDefault="003C6AB9" w:rsidP="0051633A">
            <w:r>
              <w:t>Slide pack</w:t>
            </w:r>
          </w:p>
        </w:tc>
        <w:tc>
          <w:tcPr>
            <w:tcW w:w="2477" w:type="pct"/>
            <w:vAlign w:val="center"/>
          </w:tcPr>
          <w:p w14:paraId="387C5FD4" w14:textId="0FD5B1B4" w:rsidR="003C6AB9" w:rsidRPr="00B66A13" w:rsidRDefault="003C6AB9" w:rsidP="0051633A">
            <w:r>
              <w:t xml:space="preserve">Leave QR code on screen as people prepare to leave </w:t>
            </w:r>
          </w:p>
        </w:tc>
      </w:tr>
    </w:tbl>
    <w:p w14:paraId="4E6326FC" w14:textId="77777777" w:rsidR="00B31125" w:rsidRDefault="00B31125">
      <w:pPr>
        <w:sectPr w:rsidR="00B31125" w:rsidSect="00B66A13">
          <w:headerReference w:type="first" r:id="rId7"/>
          <w:footerReference w:type="first" r:id="rId8"/>
          <w:pgSz w:w="16838" w:h="11906" w:orient="landscape" w:code="9"/>
          <w:pgMar w:top="851" w:right="1103" w:bottom="851" w:left="1134" w:header="284" w:footer="284" w:gutter="0"/>
          <w:cols w:space="708"/>
          <w:titlePg/>
          <w:docGrid w:linePitch="360"/>
        </w:sectPr>
      </w:pPr>
    </w:p>
    <w:p w14:paraId="4CDB75BA" w14:textId="77777777" w:rsidR="007531F1" w:rsidRDefault="007531F1" w:rsidP="003C6AB9"/>
    <w:sectPr w:rsidR="007531F1" w:rsidSect="00B66A13">
      <w:headerReference w:type="first" r:id="rId9"/>
      <w:pgSz w:w="11906" w:h="16838" w:code="9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24BF" w14:textId="77777777" w:rsidR="005C4058" w:rsidRDefault="005C4058" w:rsidP="00BD5ABB">
      <w:pPr>
        <w:spacing w:after="0" w:line="240" w:lineRule="auto"/>
      </w:pPr>
      <w:r>
        <w:separator/>
      </w:r>
    </w:p>
  </w:endnote>
  <w:endnote w:type="continuationSeparator" w:id="0">
    <w:p w14:paraId="6106C0EA" w14:textId="77777777" w:rsidR="005C4058" w:rsidRDefault="005C4058" w:rsidP="00BD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77D9" w14:textId="55B73C6A" w:rsidR="00B31125" w:rsidRDefault="00C52A8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2C45B07" wp14:editId="2CDE8F2B">
              <wp:simplePos x="0" y="0"/>
              <wp:positionH relativeFrom="column">
                <wp:posOffset>3689984</wp:posOffset>
              </wp:positionH>
              <wp:positionV relativeFrom="paragraph">
                <wp:posOffset>-239395</wp:posOffset>
              </wp:positionV>
              <wp:extent cx="5686425" cy="1404620"/>
              <wp:effectExtent l="0" t="0" r="952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51DB1" w14:textId="77777777" w:rsidR="00EA2B9C" w:rsidRDefault="00EA2B9C" w:rsidP="00EA2B9C">
                          <w:pPr>
                            <w:pStyle w:val="Footer"/>
                            <w:jc w:val="right"/>
                          </w:pPr>
                          <w:r>
                            <w:t xml:space="preserve">Safety Reset 2023 – </w:t>
                          </w:r>
                          <w:fldSimple w:instr=" FILENAME   \* MERGEFORMAT ">
                            <w:r w:rsidR="005C4058">
                              <w:rPr>
                                <w:noProof/>
                              </w:rPr>
                              <w:t>Document1</w:t>
                            </w:r>
                          </w:fldSimple>
                          <w:r w:rsidR="006F6251">
                            <w:t xml:space="preserve"> – 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7F0A9E">
                            <w:fldChar w:fldCharType="begin"/>
                          </w:r>
                          <w:r w:rsidR="007F0A9E">
                            <w:instrText xml:space="preserve"> NUMPAGES   \* MERGEFORMAT </w:instrText>
                          </w:r>
                          <w:r w:rsidR="007F0A9E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7F0A9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C45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55pt;margin-top:-18.85pt;width:447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" stroked="f">
              <v:textbox style="mso-fit-shape-to-text:t">
                <w:txbxContent>
                  <w:p w14:paraId="25451DB1" w14:textId="77777777" w:rsidR="00EA2B9C" w:rsidRDefault="00EA2B9C" w:rsidP="00EA2B9C">
                    <w:pPr>
                      <w:pStyle w:val="Footer"/>
                      <w:jc w:val="right"/>
                    </w:pPr>
                    <w:r>
                      <w:t xml:space="preserve">Safety Reset 2023 – </w:t>
                    </w:r>
                    <w:fldSimple w:instr=" FILENAME   \* MERGEFORMAT ">
                      <w:r w:rsidR="005C4058">
                        <w:rPr>
                          <w:noProof/>
                        </w:rPr>
                        <w:t>Document1</w:t>
                      </w:r>
                    </w:fldSimple>
                    <w:r w:rsidR="006F6251">
                      <w:t xml:space="preserve"> – 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7F0A9E">
                      <w:fldChar w:fldCharType="begin"/>
                    </w:r>
                    <w:r w:rsidR="007F0A9E">
                      <w:instrText xml:space="preserve"> NUMPAGES   \* MERGEFORMAT </w:instrText>
                    </w:r>
                    <w:r w:rsidR="007F0A9E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7F0A9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7E93">
      <w:rPr>
        <w:noProof/>
      </w:rPr>
      <w:drawing>
        <wp:anchor distT="0" distB="0" distL="114300" distR="114300" simplePos="0" relativeHeight="251664384" behindDoc="1" locked="0" layoutInCell="1" allowOverlap="1" wp14:anchorId="1168CA30" wp14:editId="2E80CCFF">
          <wp:simplePos x="0" y="0"/>
          <wp:positionH relativeFrom="margin">
            <wp:align>left</wp:align>
          </wp:positionH>
          <wp:positionV relativeFrom="paragraph">
            <wp:posOffset>-266065</wp:posOffset>
          </wp:positionV>
          <wp:extent cx="3148330" cy="354965"/>
          <wp:effectExtent l="0" t="0" r="0" b="698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33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34CB" w14:textId="77777777" w:rsidR="005C4058" w:rsidRDefault="005C4058" w:rsidP="00BD5ABB">
      <w:pPr>
        <w:spacing w:after="0" w:line="240" w:lineRule="auto"/>
      </w:pPr>
      <w:r>
        <w:separator/>
      </w:r>
    </w:p>
  </w:footnote>
  <w:footnote w:type="continuationSeparator" w:id="0">
    <w:p w14:paraId="3017E884" w14:textId="77777777" w:rsidR="005C4058" w:rsidRDefault="005C4058" w:rsidP="00BD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855E" w14:textId="77777777" w:rsidR="00B31125" w:rsidRDefault="00807E9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9C63FFB" wp14:editId="0416998E">
          <wp:simplePos x="0" y="0"/>
          <wp:positionH relativeFrom="margin">
            <wp:posOffset>6461760</wp:posOffset>
          </wp:positionH>
          <wp:positionV relativeFrom="paragraph">
            <wp:posOffset>48260</wp:posOffset>
          </wp:positionV>
          <wp:extent cx="3019425" cy="709261"/>
          <wp:effectExtent l="0" t="0" r="0" b="0"/>
          <wp:wrapNone/>
          <wp:docPr id="201" name="Picture 201" descr="A black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orang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915" cy="713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2A0E" w14:textId="77777777" w:rsidR="00B31125" w:rsidRDefault="00B31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183"/>
    <w:multiLevelType w:val="multilevel"/>
    <w:tmpl w:val="9C16895E"/>
    <w:lvl w:ilvl="0">
      <w:start w:val="1"/>
      <w:numFmt w:val="bullet"/>
      <w:lvlText w:val="●"/>
      <w:lvlJc w:val="left"/>
      <w:pPr>
        <w:ind w:left="284" w:hanging="284"/>
      </w:pPr>
      <w:rPr>
        <w:rFonts w:ascii="Arial" w:hAnsi="Arial" w:hint="default"/>
        <w:b w:val="0"/>
        <w:i w:val="0"/>
        <w:color w:val="25597F" w:themeColor="accent1"/>
        <w:sz w:val="16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sz w:val="16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ascii="Arial" w:hAnsi="Arial" w:hint="default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542A42"/>
    <w:multiLevelType w:val="hybridMultilevel"/>
    <w:tmpl w:val="AB30F1BE"/>
    <w:lvl w:ilvl="0" w:tplc="C28A9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42C9"/>
    <w:multiLevelType w:val="hybridMultilevel"/>
    <w:tmpl w:val="152C79B8"/>
    <w:lvl w:ilvl="0" w:tplc="EAFAF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C3D72"/>
    <w:multiLevelType w:val="hybridMultilevel"/>
    <w:tmpl w:val="12AE1606"/>
    <w:lvl w:ilvl="0" w:tplc="9C60BA2E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65B2E"/>
    <w:multiLevelType w:val="hybridMultilevel"/>
    <w:tmpl w:val="42EA77A0"/>
    <w:lvl w:ilvl="0" w:tplc="B1D4C704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55B86"/>
    <w:multiLevelType w:val="multilevel"/>
    <w:tmpl w:val="BB7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FBC7AC8"/>
    <w:multiLevelType w:val="hybridMultilevel"/>
    <w:tmpl w:val="F8184852"/>
    <w:lvl w:ilvl="0" w:tplc="86CE31AE">
      <w:start w:val="1"/>
      <w:numFmt w:val="bullet"/>
      <w:lvlText w:val=""/>
      <w:lvlJc w:val="left"/>
      <w:pPr>
        <w:ind w:left="5047" w:hanging="227"/>
      </w:pPr>
      <w:rPr>
        <w:rFonts w:ascii="Symbol" w:hAnsi="Symbol" w:hint="default"/>
        <w:color w:val="auto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C6A56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40561"/>
    <w:multiLevelType w:val="hybridMultilevel"/>
    <w:tmpl w:val="3F701030"/>
    <w:lvl w:ilvl="0" w:tplc="59DA7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448AD"/>
    <w:multiLevelType w:val="hybridMultilevel"/>
    <w:tmpl w:val="D24E8680"/>
    <w:lvl w:ilvl="0" w:tplc="4EF8C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D051F"/>
    <w:multiLevelType w:val="hybridMultilevel"/>
    <w:tmpl w:val="B49C7898"/>
    <w:lvl w:ilvl="0" w:tplc="C5F4C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28EB"/>
    <w:multiLevelType w:val="multilevel"/>
    <w:tmpl w:val="E0EE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8A0770C"/>
    <w:multiLevelType w:val="multilevel"/>
    <w:tmpl w:val="BBB2406E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2" w:hanging="432"/>
      </w:pPr>
    </w:lvl>
    <w:lvl w:ilvl="2">
      <w:start w:val="1"/>
      <w:numFmt w:val="decimal"/>
      <w:lvlText w:val="%1.%2.%3."/>
      <w:lvlJc w:val="left"/>
      <w:pPr>
        <w:ind w:left="4464" w:hanging="504"/>
      </w:pPr>
    </w:lvl>
    <w:lvl w:ilvl="3">
      <w:start w:val="1"/>
      <w:numFmt w:val="decimal"/>
      <w:lvlText w:val="%1.%2.%3.%4."/>
      <w:lvlJc w:val="left"/>
      <w:pPr>
        <w:ind w:left="4968" w:hanging="648"/>
      </w:pPr>
    </w:lvl>
    <w:lvl w:ilvl="4">
      <w:start w:val="1"/>
      <w:numFmt w:val="decimal"/>
      <w:lvlText w:val="%1.%2.%3.%4.%5."/>
      <w:lvlJc w:val="left"/>
      <w:pPr>
        <w:ind w:left="5472" w:hanging="792"/>
      </w:pPr>
    </w:lvl>
    <w:lvl w:ilvl="5">
      <w:start w:val="1"/>
      <w:numFmt w:val="decimal"/>
      <w:lvlText w:val="%1.%2.%3.%4.%5.%6."/>
      <w:lvlJc w:val="left"/>
      <w:pPr>
        <w:ind w:left="5976" w:hanging="936"/>
      </w:pPr>
    </w:lvl>
    <w:lvl w:ilvl="6">
      <w:start w:val="1"/>
      <w:numFmt w:val="decimal"/>
      <w:lvlText w:val="%1.%2.%3.%4.%5.%6.%7."/>
      <w:lvlJc w:val="left"/>
      <w:pPr>
        <w:ind w:left="6480" w:hanging="1080"/>
      </w:pPr>
    </w:lvl>
    <w:lvl w:ilvl="7">
      <w:start w:val="1"/>
      <w:numFmt w:val="decimal"/>
      <w:lvlText w:val="%1.%2.%3.%4.%5.%6.%7.%8."/>
      <w:lvlJc w:val="left"/>
      <w:pPr>
        <w:ind w:left="6984" w:hanging="1224"/>
      </w:pPr>
    </w:lvl>
    <w:lvl w:ilvl="8">
      <w:start w:val="1"/>
      <w:numFmt w:val="decimal"/>
      <w:lvlText w:val="%1.%2.%3.%4.%5.%6.%7.%8.%9."/>
      <w:lvlJc w:val="left"/>
      <w:pPr>
        <w:ind w:left="7560" w:hanging="1440"/>
      </w:pPr>
    </w:lvl>
  </w:abstractNum>
  <w:abstractNum w:abstractNumId="12" w15:restartNumberingAfterBreak="0">
    <w:nsid w:val="4EE1634F"/>
    <w:multiLevelType w:val="multilevel"/>
    <w:tmpl w:val="0DB6531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1125928"/>
    <w:multiLevelType w:val="hybridMultilevel"/>
    <w:tmpl w:val="C73612C8"/>
    <w:lvl w:ilvl="0" w:tplc="D818AD0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9865F0"/>
    <w:multiLevelType w:val="hybridMultilevel"/>
    <w:tmpl w:val="E3444CD0"/>
    <w:lvl w:ilvl="0" w:tplc="6966FBA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42EEB"/>
    <w:multiLevelType w:val="hybridMultilevel"/>
    <w:tmpl w:val="F1D88AFA"/>
    <w:lvl w:ilvl="0" w:tplc="2E78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4D7C"/>
    <w:multiLevelType w:val="hybridMultilevel"/>
    <w:tmpl w:val="9850A2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C9F2E3E6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D1036"/>
    <w:multiLevelType w:val="hybridMultilevel"/>
    <w:tmpl w:val="7974C96A"/>
    <w:lvl w:ilvl="0" w:tplc="97729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A37CD"/>
    <w:multiLevelType w:val="hybridMultilevel"/>
    <w:tmpl w:val="360A7CC0"/>
    <w:lvl w:ilvl="0" w:tplc="4430310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177228">
    <w:abstractNumId w:val="13"/>
  </w:num>
  <w:num w:numId="2" w16cid:durableId="2112358045">
    <w:abstractNumId w:val="8"/>
  </w:num>
  <w:num w:numId="3" w16cid:durableId="468402882">
    <w:abstractNumId w:val="5"/>
  </w:num>
  <w:num w:numId="4" w16cid:durableId="46925459">
    <w:abstractNumId w:val="9"/>
  </w:num>
  <w:num w:numId="5" w16cid:durableId="1686860141">
    <w:abstractNumId w:val="5"/>
  </w:num>
  <w:num w:numId="6" w16cid:durableId="358162069">
    <w:abstractNumId w:val="12"/>
  </w:num>
  <w:num w:numId="7" w16cid:durableId="1856916276">
    <w:abstractNumId w:val="8"/>
  </w:num>
  <w:num w:numId="8" w16cid:durableId="1912502831">
    <w:abstractNumId w:val="8"/>
  </w:num>
  <w:num w:numId="9" w16cid:durableId="1908371659">
    <w:abstractNumId w:val="12"/>
  </w:num>
  <w:num w:numId="10" w16cid:durableId="1504321058">
    <w:abstractNumId w:val="12"/>
  </w:num>
  <w:num w:numId="11" w16cid:durableId="476531716">
    <w:abstractNumId w:val="0"/>
    <w:lvlOverride w:ilvl="0">
      <w:lvl w:ilvl="0">
        <w:start w:val="1"/>
        <w:numFmt w:val="bullet"/>
        <w:lvlText w:val="●"/>
        <w:lvlJc w:val="left"/>
        <w:pPr>
          <w:ind w:left="284" w:hanging="284"/>
        </w:pPr>
        <w:rPr>
          <w:rFonts w:ascii="Arial" w:hAnsi="Arial" w:hint="default"/>
          <w:b w:val="0"/>
          <w:i w:val="0"/>
          <w:color w:val="25597F" w:themeColor="accent1"/>
          <w:sz w:val="16"/>
          <w:szCs w:val="16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568" w:hanging="284"/>
        </w:pPr>
        <w:rPr>
          <w:rFonts w:ascii="Symbol" w:hAnsi="Symbol" w:hint="default"/>
          <w:sz w:val="16"/>
        </w:rPr>
      </w:lvl>
    </w:lvlOverride>
    <w:lvlOverride w:ilvl="2">
      <w:lvl w:ilvl="2">
        <w:start w:val="1"/>
        <w:numFmt w:val="bullet"/>
        <w:lvlText w:val="○"/>
        <w:lvlJc w:val="left"/>
        <w:pPr>
          <w:ind w:left="852" w:hanging="284"/>
        </w:pPr>
        <w:rPr>
          <w:rFonts w:ascii="Arial" w:hAnsi="Arial" w:hint="default"/>
          <w:sz w:val="16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 w16cid:durableId="1684093295">
    <w:abstractNumId w:val="0"/>
    <w:lvlOverride w:ilvl="0">
      <w:lvl w:ilvl="0">
        <w:start w:val="1"/>
        <w:numFmt w:val="bullet"/>
        <w:lvlText w:val="●"/>
        <w:lvlJc w:val="left"/>
        <w:pPr>
          <w:ind w:left="284" w:hanging="284"/>
        </w:pPr>
        <w:rPr>
          <w:rFonts w:ascii="Arial" w:hAnsi="Arial" w:hint="default"/>
          <w:b w:val="0"/>
          <w:i w:val="0"/>
          <w:color w:val="25597F" w:themeColor="accent1"/>
          <w:sz w:val="16"/>
          <w:szCs w:val="16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568" w:hanging="284"/>
        </w:pPr>
        <w:rPr>
          <w:rFonts w:ascii="Symbol" w:hAnsi="Symbol" w:hint="default"/>
          <w:sz w:val="16"/>
        </w:rPr>
      </w:lvl>
    </w:lvlOverride>
    <w:lvlOverride w:ilvl="2">
      <w:lvl w:ilvl="2">
        <w:start w:val="1"/>
        <w:numFmt w:val="bullet"/>
        <w:lvlText w:val="○"/>
        <w:lvlJc w:val="left"/>
        <w:pPr>
          <w:ind w:left="852" w:hanging="284"/>
        </w:pPr>
        <w:rPr>
          <w:rFonts w:ascii="Arial" w:hAnsi="Arial" w:hint="default"/>
          <w:sz w:val="16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3" w16cid:durableId="28069218">
    <w:abstractNumId w:val="15"/>
  </w:num>
  <w:num w:numId="14" w16cid:durableId="1977025526">
    <w:abstractNumId w:val="14"/>
  </w:num>
  <w:num w:numId="15" w16cid:durableId="1631014380">
    <w:abstractNumId w:val="10"/>
  </w:num>
  <w:num w:numId="16" w16cid:durableId="1752391872">
    <w:abstractNumId w:val="17"/>
  </w:num>
  <w:num w:numId="17" w16cid:durableId="1603293989">
    <w:abstractNumId w:val="17"/>
  </w:num>
  <w:num w:numId="18" w16cid:durableId="2009943444">
    <w:abstractNumId w:val="12"/>
  </w:num>
  <w:num w:numId="19" w16cid:durableId="286279267">
    <w:abstractNumId w:val="12"/>
  </w:num>
  <w:num w:numId="20" w16cid:durableId="446779241">
    <w:abstractNumId w:val="13"/>
  </w:num>
  <w:num w:numId="21" w16cid:durableId="606931141">
    <w:abstractNumId w:val="6"/>
  </w:num>
  <w:num w:numId="22" w16cid:durableId="329017898">
    <w:abstractNumId w:val="2"/>
  </w:num>
  <w:num w:numId="23" w16cid:durableId="617491062">
    <w:abstractNumId w:val="3"/>
  </w:num>
  <w:num w:numId="24" w16cid:durableId="739063132">
    <w:abstractNumId w:val="13"/>
  </w:num>
  <w:num w:numId="25" w16cid:durableId="1506702434">
    <w:abstractNumId w:val="6"/>
  </w:num>
  <w:num w:numId="26" w16cid:durableId="524056468">
    <w:abstractNumId w:val="2"/>
  </w:num>
  <w:num w:numId="27" w16cid:durableId="972520814">
    <w:abstractNumId w:val="3"/>
  </w:num>
  <w:num w:numId="28" w16cid:durableId="1903717009">
    <w:abstractNumId w:val="13"/>
  </w:num>
  <w:num w:numId="29" w16cid:durableId="289678100">
    <w:abstractNumId w:val="6"/>
  </w:num>
  <w:num w:numId="30" w16cid:durableId="1716655291">
    <w:abstractNumId w:val="2"/>
  </w:num>
  <w:num w:numId="31" w16cid:durableId="133180858">
    <w:abstractNumId w:val="3"/>
  </w:num>
  <w:num w:numId="32" w16cid:durableId="846095416">
    <w:abstractNumId w:val="7"/>
  </w:num>
  <w:num w:numId="33" w16cid:durableId="810097294">
    <w:abstractNumId w:val="11"/>
  </w:num>
  <w:num w:numId="34" w16cid:durableId="865363759">
    <w:abstractNumId w:val="11"/>
  </w:num>
  <w:num w:numId="35" w16cid:durableId="1563977984">
    <w:abstractNumId w:val="11"/>
  </w:num>
  <w:num w:numId="36" w16cid:durableId="940647106">
    <w:abstractNumId w:val="11"/>
  </w:num>
  <w:num w:numId="37" w16cid:durableId="313140941">
    <w:abstractNumId w:val="11"/>
  </w:num>
  <w:num w:numId="38" w16cid:durableId="1087270010">
    <w:abstractNumId w:val="11"/>
  </w:num>
  <w:num w:numId="39" w16cid:durableId="1614633927">
    <w:abstractNumId w:val="11"/>
  </w:num>
  <w:num w:numId="40" w16cid:durableId="507984160">
    <w:abstractNumId w:val="11"/>
  </w:num>
  <w:num w:numId="41" w16cid:durableId="1871333316">
    <w:abstractNumId w:val="11"/>
  </w:num>
  <w:num w:numId="42" w16cid:durableId="1864634413">
    <w:abstractNumId w:val="11"/>
  </w:num>
  <w:num w:numId="43" w16cid:durableId="1087531207">
    <w:abstractNumId w:val="4"/>
  </w:num>
  <w:num w:numId="44" w16cid:durableId="1248004426">
    <w:abstractNumId w:val="16"/>
  </w:num>
  <w:num w:numId="45" w16cid:durableId="528759267">
    <w:abstractNumId w:val="18"/>
  </w:num>
  <w:num w:numId="46" w16cid:durableId="1822580811">
    <w:abstractNumId w:val="1"/>
  </w:num>
  <w:num w:numId="47" w16cid:durableId="1547597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58"/>
    <w:rsid w:val="00004705"/>
    <w:rsid w:val="000264F3"/>
    <w:rsid w:val="00026C58"/>
    <w:rsid w:val="000460DD"/>
    <w:rsid w:val="00052A31"/>
    <w:rsid w:val="00054F13"/>
    <w:rsid w:val="00065143"/>
    <w:rsid w:val="00073B51"/>
    <w:rsid w:val="00075DE1"/>
    <w:rsid w:val="000B2408"/>
    <w:rsid w:val="00105677"/>
    <w:rsid w:val="00113DFC"/>
    <w:rsid w:val="001207EC"/>
    <w:rsid w:val="001271AD"/>
    <w:rsid w:val="00131AB4"/>
    <w:rsid w:val="0015632B"/>
    <w:rsid w:val="0016790A"/>
    <w:rsid w:val="00174E8B"/>
    <w:rsid w:val="00175906"/>
    <w:rsid w:val="00182892"/>
    <w:rsid w:val="001A6268"/>
    <w:rsid w:val="001B4461"/>
    <w:rsid w:val="001C4F23"/>
    <w:rsid w:val="001C63CC"/>
    <w:rsid w:val="001C67E1"/>
    <w:rsid w:val="001D3CD3"/>
    <w:rsid w:val="001F08CF"/>
    <w:rsid w:val="00213CAA"/>
    <w:rsid w:val="00223402"/>
    <w:rsid w:val="00223B90"/>
    <w:rsid w:val="00226813"/>
    <w:rsid w:val="0023325B"/>
    <w:rsid w:val="00234E62"/>
    <w:rsid w:val="002634AF"/>
    <w:rsid w:val="002663DF"/>
    <w:rsid w:val="00283159"/>
    <w:rsid w:val="00292166"/>
    <w:rsid w:val="002B3A22"/>
    <w:rsid w:val="002B7F1E"/>
    <w:rsid w:val="002C35B5"/>
    <w:rsid w:val="002E3325"/>
    <w:rsid w:val="00303D23"/>
    <w:rsid w:val="00312EE8"/>
    <w:rsid w:val="00342AFB"/>
    <w:rsid w:val="00351E6E"/>
    <w:rsid w:val="003537FC"/>
    <w:rsid w:val="00377695"/>
    <w:rsid w:val="00381D8E"/>
    <w:rsid w:val="003865E0"/>
    <w:rsid w:val="00393CCA"/>
    <w:rsid w:val="003A5381"/>
    <w:rsid w:val="003B5B2B"/>
    <w:rsid w:val="003C6AB9"/>
    <w:rsid w:val="003D005B"/>
    <w:rsid w:val="003D63C3"/>
    <w:rsid w:val="003F2022"/>
    <w:rsid w:val="0040006A"/>
    <w:rsid w:val="00402AD7"/>
    <w:rsid w:val="0043648B"/>
    <w:rsid w:val="004617C4"/>
    <w:rsid w:val="00463B9D"/>
    <w:rsid w:val="00485CAF"/>
    <w:rsid w:val="00490FB2"/>
    <w:rsid w:val="004B73DC"/>
    <w:rsid w:val="004D0B4F"/>
    <w:rsid w:val="004D31D7"/>
    <w:rsid w:val="004D7A21"/>
    <w:rsid w:val="004E7AF8"/>
    <w:rsid w:val="004F1EEF"/>
    <w:rsid w:val="004F3B48"/>
    <w:rsid w:val="004F6C2A"/>
    <w:rsid w:val="0050068A"/>
    <w:rsid w:val="0051633A"/>
    <w:rsid w:val="0051733E"/>
    <w:rsid w:val="00517354"/>
    <w:rsid w:val="0052533A"/>
    <w:rsid w:val="005343EA"/>
    <w:rsid w:val="00552809"/>
    <w:rsid w:val="005540B1"/>
    <w:rsid w:val="005560EF"/>
    <w:rsid w:val="0055689A"/>
    <w:rsid w:val="00597F17"/>
    <w:rsid w:val="005A0DC4"/>
    <w:rsid w:val="005B3881"/>
    <w:rsid w:val="005C0C32"/>
    <w:rsid w:val="005C4058"/>
    <w:rsid w:val="005C6445"/>
    <w:rsid w:val="005E2D35"/>
    <w:rsid w:val="005F008A"/>
    <w:rsid w:val="00617B6B"/>
    <w:rsid w:val="00654F85"/>
    <w:rsid w:val="00656515"/>
    <w:rsid w:val="00696216"/>
    <w:rsid w:val="006A4A4D"/>
    <w:rsid w:val="006A6BB2"/>
    <w:rsid w:val="006C35E0"/>
    <w:rsid w:val="006D247C"/>
    <w:rsid w:val="006D3FC6"/>
    <w:rsid w:val="006E608D"/>
    <w:rsid w:val="006F6251"/>
    <w:rsid w:val="006F7669"/>
    <w:rsid w:val="00702BA0"/>
    <w:rsid w:val="0071123E"/>
    <w:rsid w:val="00720B96"/>
    <w:rsid w:val="007444A8"/>
    <w:rsid w:val="007531F1"/>
    <w:rsid w:val="00771050"/>
    <w:rsid w:val="00774584"/>
    <w:rsid w:val="0078684E"/>
    <w:rsid w:val="00793A76"/>
    <w:rsid w:val="007A42CC"/>
    <w:rsid w:val="007A5131"/>
    <w:rsid w:val="007A761D"/>
    <w:rsid w:val="007B3E68"/>
    <w:rsid w:val="007B4BBE"/>
    <w:rsid w:val="007B68CB"/>
    <w:rsid w:val="007E74DB"/>
    <w:rsid w:val="007F0A9E"/>
    <w:rsid w:val="00807E93"/>
    <w:rsid w:val="00816C47"/>
    <w:rsid w:val="008559FD"/>
    <w:rsid w:val="00857B74"/>
    <w:rsid w:val="0086300C"/>
    <w:rsid w:val="008772E3"/>
    <w:rsid w:val="008E1F98"/>
    <w:rsid w:val="008F57C1"/>
    <w:rsid w:val="009004BA"/>
    <w:rsid w:val="00905043"/>
    <w:rsid w:val="009174B0"/>
    <w:rsid w:val="0092002A"/>
    <w:rsid w:val="00933CF3"/>
    <w:rsid w:val="00935F50"/>
    <w:rsid w:val="009461A8"/>
    <w:rsid w:val="00962EC8"/>
    <w:rsid w:val="009879CF"/>
    <w:rsid w:val="009A7501"/>
    <w:rsid w:val="009B2C8D"/>
    <w:rsid w:val="00A00641"/>
    <w:rsid w:val="00A04E65"/>
    <w:rsid w:val="00A15CA5"/>
    <w:rsid w:val="00A24CE2"/>
    <w:rsid w:val="00A34F53"/>
    <w:rsid w:val="00A37845"/>
    <w:rsid w:val="00A43096"/>
    <w:rsid w:val="00A5450D"/>
    <w:rsid w:val="00A54D19"/>
    <w:rsid w:val="00A56498"/>
    <w:rsid w:val="00A86224"/>
    <w:rsid w:val="00A87138"/>
    <w:rsid w:val="00A91489"/>
    <w:rsid w:val="00AA0948"/>
    <w:rsid w:val="00AB0985"/>
    <w:rsid w:val="00AB5A5B"/>
    <w:rsid w:val="00AD046B"/>
    <w:rsid w:val="00AD5E22"/>
    <w:rsid w:val="00AF70A9"/>
    <w:rsid w:val="00B04537"/>
    <w:rsid w:val="00B048C5"/>
    <w:rsid w:val="00B1642E"/>
    <w:rsid w:val="00B23AE7"/>
    <w:rsid w:val="00B31125"/>
    <w:rsid w:val="00B33C19"/>
    <w:rsid w:val="00B351E4"/>
    <w:rsid w:val="00B45A68"/>
    <w:rsid w:val="00B61A45"/>
    <w:rsid w:val="00B637F4"/>
    <w:rsid w:val="00B66A13"/>
    <w:rsid w:val="00B83735"/>
    <w:rsid w:val="00B970DE"/>
    <w:rsid w:val="00BA2643"/>
    <w:rsid w:val="00BB49CA"/>
    <w:rsid w:val="00BD0BFA"/>
    <w:rsid w:val="00BD5ABB"/>
    <w:rsid w:val="00BD6244"/>
    <w:rsid w:val="00BE2F35"/>
    <w:rsid w:val="00BF2FA2"/>
    <w:rsid w:val="00BF4DC2"/>
    <w:rsid w:val="00BF720A"/>
    <w:rsid w:val="00C05BB2"/>
    <w:rsid w:val="00C16CD2"/>
    <w:rsid w:val="00C270FD"/>
    <w:rsid w:val="00C50A0F"/>
    <w:rsid w:val="00C52A87"/>
    <w:rsid w:val="00C66BB8"/>
    <w:rsid w:val="00C72C8C"/>
    <w:rsid w:val="00C9606F"/>
    <w:rsid w:val="00CA2558"/>
    <w:rsid w:val="00CA3BE2"/>
    <w:rsid w:val="00CA6A3A"/>
    <w:rsid w:val="00CB2AAA"/>
    <w:rsid w:val="00CC67A3"/>
    <w:rsid w:val="00CF051A"/>
    <w:rsid w:val="00CF29DC"/>
    <w:rsid w:val="00D04ED2"/>
    <w:rsid w:val="00D06585"/>
    <w:rsid w:val="00D1051E"/>
    <w:rsid w:val="00D37948"/>
    <w:rsid w:val="00D50F7D"/>
    <w:rsid w:val="00D84652"/>
    <w:rsid w:val="00DC43C0"/>
    <w:rsid w:val="00DD4533"/>
    <w:rsid w:val="00DD733F"/>
    <w:rsid w:val="00DE15DB"/>
    <w:rsid w:val="00DE19EE"/>
    <w:rsid w:val="00DE563D"/>
    <w:rsid w:val="00DF3DA1"/>
    <w:rsid w:val="00DF764D"/>
    <w:rsid w:val="00E00C7C"/>
    <w:rsid w:val="00E148E8"/>
    <w:rsid w:val="00E25E86"/>
    <w:rsid w:val="00E427D5"/>
    <w:rsid w:val="00E45130"/>
    <w:rsid w:val="00E46B1C"/>
    <w:rsid w:val="00E819EC"/>
    <w:rsid w:val="00E87F0B"/>
    <w:rsid w:val="00E96CA8"/>
    <w:rsid w:val="00EA2B9C"/>
    <w:rsid w:val="00EB37AE"/>
    <w:rsid w:val="00EC0C02"/>
    <w:rsid w:val="00EE16F3"/>
    <w:rsid w:val="00EE2362"/>
    <w:rsid w:val="00EF12F5"/>
    <w:rsid w:val="00EF6CDE"/>
    <w:rsid w:val="00F13422"/>
    <w:rsid w:val="00F14733"/>
    <w:rsid w:val="00F14AF0"/>
    <w:rsid w:val="00F2282F"/>
    <w:rsid w:val="00F50D33"/>
    <w:rsid w:val="00F55177"/>
    <w:rsid w:val="00F73988"/>
    <w:rsid w:val="00F83112"/>
    <w:rsid w:val="00F960E3"/>
    <w:rsid w:val="00FA3192"/>
    <w:rsid w:val="00FA4BEC"/>
    <w:rsid w:val="00FC4311"/>
    <w:rsid w:val="00FC6FE0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3B091"/>
  <w15:chartTrackingRefBased/>
  <w15:docId w15:val="{9B6F1845-FA4A-421D-9897-A485113E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D2"/>
    <w:pPr>
      <w:contextualSpacing/>
    </w:pPr>
  </w:style>
  <w:style w:type="paragraph" w:styleId="Heading1">
    <w:name w:val="heading 1"/>
    <w:next w:val="Normal"/>
    <w:link w:val="Heading1Char"/>
    <w:uiPriority w:val="9"/>
    <w:qFormat/>
    <w:rsid w:val="00A00641"/>
    <w:pPr>
      <w:widowControl w:val="0"/>
      <w:tabs>
        <w:tab w:val="num" w:pos="574"/>
      </w:tabs>
      <w:outlineLvl w:val="0"/>
    </w:pPr>
    <w:rPr>
      <w:rFonts w:asciiTheme="majorHAnsi" w:eastAsia="Times New Roman" w:hAnsiTheme="majorHAnsi" w:cs="Arial"/>
      <w:b/>
      <w:bCs/>
      <w:kern w:val="32"/>
      <w:sz w:val="40"/>
      <w:szCs w:val="32"/>
      <w:lang w:eastAsia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07E93"/>
    <w:pPr>
      <w:tabs>
        <w:tab w:val="clear" w:pos="574"/>
      </w:tabs>
      <w:spacing w:line="288" w:lineRule="auto"/>
      <w:outlineLvl w:val="1"/>
    </w:pPr>
    <w:rPr>
      <w:color w:val="CB8723"/>
      <w:sz w:val="3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D5ABB"/>
    <w:pPr>
      <w:widowControl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color w:val="A6021D"/>
      <w:kern w:val="32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5ABB"/>
    <w:pPr>
      <w:widowControl w:val="0"/>
      <w:spacing w:line="288" w:lineRule="auto"/>
      <w:outlineLvl w:val="3"/>
    </w:pPr>
    <w:rPr>
      <w:rFonts w:asciiTheme="majorHAnsi" w:hAnsiTheme="majorHAnsi"/>
      <w:b/>
      <w:bCs/>
      <w:color w:val="1B2197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048C5"/>
    <w:pPr>
      <w:keepLines/>
      <w:outlineLvl w:val="4"/>
    </w:pPr>
    <w:rPr>
      <w:rFonts w:asciiTheme="majorHAnsi" w:hAnsiTheme="majorHAnsi"/>
      <w:b/>
      <w:i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nhideWhenUsed/>
    <w:rsid w:val="00F13422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61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rsid w:val="00F13422"/>
    <w:pPr>
      <w:tabs>
        <w:tab w:val="left" w:pos="284"/>
        <w:tab w:val="left" w:pos="426"/>
        <w:tab w:val="left" w:pos="851"/>
        <w:tab w:val="num" w:pos="1440"/>
        <w:tab w:val="left" w:pos="6804"/>
      </w:tabs>
      <w:spacing w:before="240" w:line="240" w:lineRule="auto"/>
      <w:ind w:left="1440" w:hanging="1440"/>
      <w:jc w:val="both"/>
      <w:outlineLvl w:val="7"/>
    </w:pPr>
    <w:rPr>
      <w:rFonts w:ascii="Arial" w:eastAsiaTheme="majorEastAsia" w:hAnsi="Arial" w:cs="Arial"/>
      <w:i/>
      <w:iCs/>
    </w:rPr>
  </w:style>
  <w:style w:type="paragraph" w:styleId="Heading9">
    <w:name w:val="heading 9"/>
    <w:basedOn w:val="Normal"/>
    <w:next w:val="Normal"/>
    <w:link w:val="Heading9Char"/>
    <w:rsid w:val="00F13422"/>
    <w:pPr>
      <w:tabs>
        <w:tab w:val="left" w:pos="284"/>
        <w:tab w:val="left" w:pos="426"/>
        <w:tab w:val="left" w:pos="851"/>
        <w:tab w:val="num" w:pos="1584"/>
        <w:tab w:val="left" w:pos="6804"/>
      </w:tabs>
      <w:spacing w:before="240" w:line="240" w:lineRule="auto"/>
      <w:ind w:left="1584" w:hanging="1584"/>
      <w:jc w:val="both"/>
      <w:outlineLvl w:val="8"/>
    </w:pPr>
    <w:rPr>
      <w:rFonts w:ascii="Arial" w:eastAsiaTheme="maj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641"/>
    <w:rPr>
      <w:rFonts w:asciiTheme="majorHAnsi" w:eastAsia="Times New Roman" w:hAnsiTheme="majorHAnsi" w:cs="Arial"/>
      <w:b/>
      <w:bCs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07E93"/>
    <w:rPr>
      <w:rFonts w:asciiTheme="majorHAnsi" w:eastAsia="Times New Roman" w:hAnsiTheme="majorHAnsi" w:cs="Arial"/>
      <w:b/>
      <w:bCs/>
      <w:color w:val="CB8723"/>
      <w:kern w:val="32"/>
      <w:sz w:val="32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D5ABB"/>
    <w:rPr>
      <w:rFonts w:asciiTheme="majorHAnsi" w:eastAsiaTheme="majorEastAsia" w:hAnsiTheme="majorHAnsi" w:cstheme="majorBidi"/>
      <w:b/>
      <w:bCs/>
      <w:color w:val="A6021D"/>
      <w:kern w:val="32"/>
      <w:sz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3422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13422"/>
    <w:rPr>
      <w:rFonts w:asciiTheme="minorHAnsi" w:eastAsiaTheme="minorHAnsi" w:hAnsiTheme="minorHAnsi"/>
      <w:color w:val="595959" w:themeColor="text1" w:themeTint="A6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D5ABB"/>
    <w:rPr>
      <w:rFonts w:asciiTheme="majorHAnsi" w:hAnsiTheme="majorHAnsi"/>
      <w:b/>
      <w:bCs/>
      <w:color w:val="1B2197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048C5"/>
    <w:rPr>
      <w:rFonts w:asciiTheme="majorHAnsi" w:hAnsiTheme="majorHAnsi"/>
      <w:b/>
      <w:i/>
      <w:color w:val="595959" w:themeColor="text1" w:themeTint="A6"/>
      <w:lang w:eastAsia="en-AU"/>
    </w:rPr>
  </w:style>
  <w:style w:type="character" w:customStyle="1" w:styleId="Heading6Char">
    <w:name w:val="Heading 6 Char"/>
    <w:basedOn w:val="DefaultParagraphFont"/>
    <w:link w:val="Heading6"/>
    <w:rsid w:val="00F13422"/>
    <w:rPr>
      <w:rFonts w:asciiTheme="majorHAnsi" w:eastAsiaTheme="majorEastAsia" w:hAnsiTheme="majorHAnsi" w:cstheme="majorBidi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13422"/>
    <w:rPr>
      <w:rFonts w:asciiTheme="minorHAnsi" w:hAnsiTheme="minorHAnsi"/>
      <w:color w:val="0070C0"/>
      <w:sz w:val="24"/>
      <w:u w:val="single"/>
    </w:rPr>
  </w:style>
  <w:style w:type="paragraph" w:styleId="ListParagraph">
    <w:name w:val="List Paragraph"/>
    <w:basedOn w:val="Normal"/>
    <w:link w:val="ListParagraphChar"/>
    <w:uiPriority w:val="34"/>
    <w:rsid w:val="00F1342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3422"/>
    <w:rPr>
      <w:rFonts w:asciiTheme="minorHAnsi" w:eastAsiaTheme="minorHAnsi" w:hAnsiTheme="minorHAnsi"/>
      <w:color w:val="000000" w:themeColor="text1"/>
      <w:sz w:val="24"/>
    </w:rPr>
  </w:style>
  <w:style w:type="table" w:styleId="GridTable1Light">
    <w:name w:val="Grid Table 1 Light"/>
    <w:basedOn w:val="TableNormal"/>
    <w:uiPriority w:val="46"/>
    <w:rsid w:val="00F13422"/>
    <w:pPr>
      <w:spacing w:beforeAutospacing="1" w:afterAutospacing="1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6BB8"/>
    <w:pPr>
      <w:spacing w:line="240" w:lineRule="auto"/>
    </w:pPr>
    <w:tblPr>
      <w:tblStyleRowBandSize w:val="1"/>
      <w:tblStyleColBandSize w:val="1"/>
      <w:tblBorders>
        <w:top w:val="single" w:sz="4" w:space="0" w:color="84E8B9" w:themeColor="accent3" w:themeTint="66"/>
        <w:left w:val="single" w:sz="4" w:space="0" w:color="84E8B9" w:themeColor="accent3" w:themeTint="66"/>
        <w:bottom w:val="single" w:sz="4" w:space="0" w:color="84E8B9" w:themeColor="accent3" w:themeTint="66"/>
        <w:right w:val="single" w:sz="4" w:space="0" w:color="84E8B9" w:themeColor="accent3" w:themeTint="66"/>
        <w:insideH w:val="single" w:sz="4" w:space="0" w:color="84E8B9" w:themeColor="accent3" w:themeTint="66"/>
        <w:insideV w:val="single" w:sz="4" w:space="0" w:color="84E8B9" w:themeColor="accent3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46DC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DC97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autoRedefine/>
    <w:uiPriority w:val="99"/>
    <w:rsid w:val="00B048C5"/>
    <w:pPr>
      <w:tabs>
        <w:tab w:val="center" w:pos="4513"/>
        <w:tab w:val="right" w:pos="9026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048C5"/>
    <w:rPr>
      <w:color w:val="595959" w:themeColor="text1" w:themeTint="A6"/>
      <w:sz w:val="18"/>
    </w:rPr>
  </w:style>
  <w:style w:type="paragraph" w:customStyle="1" w:styleId="Reporttitle">
    <w:name w:val="Report title"/>
    <w:basedOn w:val="Normal"/>
    <w:rsid w:val="00A04E65"/>
    <w:pPr>
      <w:spacing w:after="0" w:line="264" w:lineRule="auto"/>
      <w:jc w:val="right"/>
    </w:pPr>
    <w:rPr>
      <w:rFonts w:asciiTheme="majorHAnsi" w:hAnsiTheme="majorHAnsi" w:cstheme="majorHAnsi"/>
      <w:sz w:val="56"/>
      <w:szCs w:val="9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42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422"/>
    <w:rPr>
      <w:rFonts w:asciiTheme="minorHAnsi" w:eastAsiaTheme="minorHAnsi" w:hAnsiTheme="minorHAnsi"/>
      <w:color w:val="000000" w:themeColor="tex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422"/>
    <w:rPr>
      <w:rFonts w:asciiTheme="minorHAnsi" w:eastAsiaTheme="minorHAnsi" w:hAnsiTheme="minorHAnsi"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61A45"/>
    <w:pPr>
      <w:spacing w:after="240" w:line="240" w:lineRule="auto"/>
      <w:jc w:val="center"/>
    </w:pPr>
    <w:rPr>
      <w:i/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134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3422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13422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13422"/>
    <w:rPr>
      <w:rFonts w:asciiTheme="minorHAnsi" w:eastAsiaTheme="minorHAnsi" w:hAnsiTheme="minorHAns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22"/>
    <w:rPr>
      <w:rFonts w:ascii="Segoe UI" w:eastAsiaTheme="minorHAnsi" w:hAnsi="Segoe UI" w:cs="Segoe UI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F13422"/>
    <w:pPr>
      <w:spacing w:beforeAutospacing="1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13422"/>
    <w:pPr>
      <w:widowControl w:val="0"/>
      <w:spacing w:before="100" w:beforeAutospacing="1" w:after="100" w:afterAutospacing="1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sz w:val="24"/>
      </w:rPr>
      <w:tblPr/>
      <w:tcPr>
        <w:shd w:val="clear" w:color="auto" w:fill="D9D9D9" w:themeFill="background1" w:themeFillShade="D9"/>
      </w:tcPr>
    </w:tblStylePr>
  </w:style>
  <w:style w:type="table" w:styleId="GridTable1Light-Accent2">
    <w:name w:val="Grid Table 1 Light Accent 2"/>
    <w:basedOn w:val="TableNormal"/>
    <w:uiPriority w:val="46"/>
    <w:rsid w:val="00F13422"/>
    <w:pPr>
      <w:spacing w:beforeAutospacing="1" w:afterAutospacing="1" w:line="240" w:lineRule="auto"/>
    </w:pPr>
    <w:tblPr>
      <w:tblStyleRowBandSize w:val="1"/>
      <w:tblStyleColBandSize w:val="1"/>
      <w:tblBorders>
        <w:top w:val="single" w:sz="4" w:space="0" w:color="F0D4A9" w:themeColor="accent2" w:themeTint="66"/>
        <w:left w:val="single" w:sz="4" w:space="0" w:color="F0D4A9" w:themeColor="accent2" w:themeTint="66"/>
        <w:bottom w:val="single" w:sz="4" w:space="0" w:color="F0D4A9" w:themeColor="accent2" w:themeTint="66"/>
        <w:right w:val="single" w:sz="4" w:space="0" w:color="F0D4A9" w:themeColor="accent2" w:themeTint="66"/>
        <w:insideH w:val="single" w:sz="4" w:space="0" w:color="F0D4A9" w:themeColor="accent2" w:themeTint="66"/>
        <w:insideV w:val="single" w:sz="4" w:space="0" w:color="F0D4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uiPriority w:val="9"/>
    <w:rsid w:val="00B61A45"/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character" w:customStyle="1" w:styleId="Heading8Char">
    <w:name w:val="Heading 8 Char"/>
    <w:basedOn w:val="DefaultParagraphFont"/>
    <w:link w:val="Heading8"/>
    <w:rsid w:val="00F13422"/>
    <w:rPr>
      <w:rFonts w:ascii="Arial" w:eastAsiaTheme="majorEastAsia" w:hAnsi="Arial" w:cs="Arial"/>
      <w:i/>
      <w:iCs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F13422"/>
    <w:rPr>
      <w:rFonts w:ascii="Arial" w:eastAsiaTheme="majorEastAsia" w:hAnsi="Arial" w:cs="Arial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13422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EC0C02"/>
    <w:pPr>
      <w:spacing w:after="0" w:line="240" w:lineRule="auto"/>
    </w:pPr>
    <w:tblPr>
      <w:tblStyleRowBandSize w:val="1"/>
      <w:tblStyleColBandSize w:val="1"/>
      <w:tblBorders>
        <w:top w:val="single" w:sz="4" w:space="0" w:color="E8BE7E" w:themeColor="accent2" w:themeTint="99"/>
        <w:left w:val="single" w:sz="4" w:space="0" w:color="E8BE7E" w:themeColor="accent2" w:themeTint="99"/>
        <w:bottom w:val="single" w:sz="4" w:space="0" w:color="E8BE7E" w:themeColor="accent2" w:themeTint="99"/>
        <w:right w:val="single" w:sz="4" w:space="0" w:color="E8BE7E" w:themeColor="accent2" w:themeTint="99"/>
        <w:insideH w:val="single" w:sz="4" w:space="0" w:color="E8BE7E" w:themeColor="accent2" w:themeTint="99"/>
        <w:insideV w:val="single" w:sz="4" w:space="0" w:color="E8B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9429" w:themeColor="accent2"/>
          <w:left w:val="single" w:sz="4" w:space="0" w:color="DA9429" w:themeColor="accent2"/>
          <w:bottom w:val="single" w:sz="4" w:space="0" w:color="DA9429" w:themeColor="accent2"/>
          <w:right w:val="single" w:sz="4" w:space="0" w:color="DA9429" w:themeColor="accent2"/>
          <w:insideH w:val="nil"/>
          <w:insideV w:val="nil"/>
        </w:tcBorders>
        <w:shd w:val="clear" w:color="auto" w:fill="DA9429" w:themeFill="accent2"/>
      </w:tcPr>
    </w:tblStylePr>
    <w:tblStylePr w:type="lastRow">
      <w:rPr>
        <w:b/>
        <w:bCs/>
      </w:rPr>
      <w:tblPr/>
      <w:tcPr>
        <w:tcBorders>
          <w:top w:val="double" w:sz="4" w:space="0" w:color="DA9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9D4" w:themeFill="accent2" w:themeFillTint="33"/>
      </w:tcPr>
    </w:tblStylePr>
    <w:tblStylePr w:type="band1Horz">
      <w:tblPr/>
      <w:tcPr>
        <w:shd w:val="clear" w:color="auto" w:fill="F7E9D4" w:themeFill="accent2" w:themeFillTint="33"/>
      </w:tcPr>
    </w:tblStylePr>
  </w:style>
  <w:style w:type="table" w:customStyle="1" w:styleId="SR23">
    <w:name w:val="SR 23"/>
    <w:basedOn w:val="TableNormal"/>
    <w:uiPriority w:val="99"/>
    <w:rsid w:val="00617B6B"/>
    <w:pPr>
      <w:spacing w:after="0" w:line="240" w:lineRule="auto"/>
    </w:pPr>
    <w:tblPr>
      <w:tblStyleRowBandSize w:val="1"/>
      <w:tblBorders>
        <w:insideV w:val="single" w:sz="4" w:space="0" w:color="DA9429"/>
      </w:tblBorders>
      <w:tblCellMar>
        <w:top w:w="28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H\Brisbane\0%20COMMUNICATION\01%20RSHQ%20Corporate\Safety%20Resets\Safety%20Reset%202023\Safety%20Reset%2023%20templates%20and%20style%20guide\SafetyReset%20A4.dotx" TargetMode="External"/></Relationships>
</file>

<file path=word/theme/theme1.xml><?xml version="1.0" encoding="utf-8"?>
<a:theme xmlns:a="http://schemas.openxmlformats.org/drawingml/2006/main" name="Office Theme">
  <a:themeElements>
    <a:clrScheme name="SR 20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597F"/>
      </a:accent1>
      <a:accent2>
        <a:srgbClr val="DA9429"/>
      </a:accent2>
      <a:accent3>
        <a:srgbClr val="177B4D"/>
      </a:accent3>
      <a:accent4>
        <a:srgbClr val="B5252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SHQ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SafetyReset A4.dotx</Template>
  <TotalTime>1282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CURLEWIS Colleen</dc:creator>
  <cp:keywords/>
  <dc:description/>
  <cp:lastModifiedBy>Colleen Curlewis</cp:lastModifiedBy>
  <cp:revision>8</cp:revision>
  <dcterms:created xsi:type="dcterms:W3CDTF">2023-08-07T01:00:00Z</dcterms:created>
  <dcterms:modified xsi:type="dcterms:W3CDTF">2023-08-08T00:06:00Z</dcterms:modified>
</cp:coreProperties>
</file>