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6C2C" w14:textId="7D796660" w:rsidR="007531F1" w:rsidRDefault="001A38E6" w:rsidP="001A38E6">
      <w:pPr>
        <w:pStyle w:val="Heading1"/>
      </w:pPr>
      <w:r>
        <w:t xml:space="preserve">Session reporting – </w:t>
      </w:r>
      <w:r w:rsidR="00DE30D1">
        <w:t xml:space="preserve">offline </w:t>
      </w:r>
      <w:r>
        <w:t>capture</w:t>
      </w:r>
    </w:p>
    <w:p w14:paraId="006812D6" w14:textId="0332AE30" w:rsidR="00A54627" w:rsidRDefault="001A38E6" w:rsidP="001A38E6">
      <w:pPr>
        <w:rPr>
          <w:lang w:eastAsia="en-AU"/>
        </w:rPr>
      </w:pPr>
      <w:r>
        <w:rPr>
          <w:lang w:eastAsia="en-AU"/>
        </w:rPr>
        <w:t>If you do not have internet connection to enable on</w:t>
      </w:r>
      <w:r w:rsidR="00534B14">
        <w:rPr>
          <w:lang w:eastAsia="en-AU"/>
        </w:rPr>
        <w:t>-</w:t>
      </w:r>
      <w:r>
        <w:rPr>
          <w:lang w:eastAsia="en-AU"/>
        </w:rPr>
        <w:t>the</w:t>
      </w:r>
      <w:r w:rsidR="00534B14">
        <w:rPr>
          <w:lang w:eastAsia="en-AU"/>
        </w:rPr>
        <w:t>-</w:t>
      </w:r>
      <w:r>
        <w:rPr>
          <w:lang w:eastAsia="en-AU"/>
        </w:rPr>
        <w:t>spot, online reporting</w:t>
      </w:r>
      <w:r w:rsidR="00534B14">
        <w:rPr>
          <w:lang w:eastAsia="en-AU"/>
        </w:rPr>
        <w:t>;</w:t>
      </w:r>
      <w:r>
        <w:rPr>
          <w:lang w:eastAsia="en-AU"/>
        </w:rPr>
        <w:t xml:space="preserve"> use this template to capture information </w:t>
      </w:r>
      <w:r w:rsidR="00CB329E">
        <w:rPr>
          <w:lang w:eastAsia="en-AU"/>
        </w:rPr>
        <w:t>during the session</w:t>
      </w:r>
      <w:r w:rsidR="00534B14">
        <w:rPr>
          <w:lang w:eastAsia="en-AU"/>
        </w:rPr>
        <w:t xml:space="preserve">. You can then reference this </w:t>
      </w:r>
      <w:r w:rsidR="00CB329E">
        <w:rPr>
          <w:lang w:eastAsia="en-AU"/>
        </w:rPr>
        <w:t xml:space="preserve">to </w:t>
      </w:r>
      <w:hyperlink r:id="rId7" w:history="1">
        <w:r w:rsidR="00534B14" w:rsidRPr="001179B9">
          <w:rPr>
            <w:rStyle w:val="Hyperlink"/>
            <w:lang w:eastAsia="en-AU"/>
          </w:rPr>
          <w:t xml:space="preserve">complete </w:t>
        </w:r>
        <w:r w:rsidR="00CB329E" w:rsidRPr="001179B9">
          <w:rPr>
            <w:rStyle w:val="Hyperlink"/>
            <w:lang w:eastAsia="en-AU"/>
          </w:rPr>
          <w:t xml:space="preserve">the </w:t>
        </w:r>
        <w:r w:rsidRPr="001179B9">
          <w:rPr>
            <w:rStyle w:val="Hyperlink"/>
            <w:lang w:eastAsia="en-AU"/>
          </w:rPr>
          <w:t xml:space="preserve">online report </w:t>
        </w:r>
      </w:hyperlink>
      <w:r w:rsidR="00D053E6">
        <w:rPr>
          <w:lang w:eastAsia="en-AU"/>
        </w:rPr>
        <w:t>later when</w:t>
      </w:r>
      <w:r>
        <w:rPr>
          <w:lang w:eastAsia="en-AU"/>
        </w:rPr>
        <w:t xml:space="preserve"> you have internet access.</w:t>
      </w:r>
      <w:r w:rsidR="002E62DB">
        <w:rPr>
          <w:lang w:eastAsia="en-AU"/>
        </w:rPr>
        <w:t xml:space="preserve"> </w:t>
      </w:r>
      <w:r w:rsidR="00A54627">
        <w:rPr>
          <w:lang w:eastAsia="en-AU"/>
        </w:rPr>
        <w:t xml:space="preserve">Please </w:t>
      </w:r>
      <w:r w:rsidR="002E62DB">
        <w:rPr>
          <w:lang w:eastAsia="en-AU"/>
        </w:rPr>
        <w:t xml:space="preserve">also </w:t>
      </w:r>
      <w:r w:rsidR="00A54627">
        <w:rPr>
          <w:lang w:eastAsia="en-AU"/>
        </w:rPr>
        <w:t xml:space="preserve">take a few photos to show the room, the audience size and engaging discussions or activities. </w:t>
      </w:r>
    </w:p>
    <w:tbl>
      <w:tblPr>
        <w:tblStyle w:val="GridTable1Light-Accent2"/>
        <w:tblW w:w="10314" w:type="dxa"/>
        <w:tblLayout w:type="fixed"/>
        <w:tblLook w:val="0420" w:firstRow="1" w:lastRow="0" w:firstColumn="0" w:lastColumn="0" w:noHBand="0" w:noVBand="1"/>
      </w:tblPr>
      <w:tblGrid>
        <w:gridCol w:w="4106"/>
        <w:gridCol w:w="1276"/>
        <w:gridCol w:w="4932"/>
      </w:tblGrid>
      <w:tr w:rsidR="00534B14" w:rsidRPr="00534B14" w14:paraId="2A9232C1" w14:textId="77777777" w:rsidTr="00794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4106" w:type="dxa"/>
            <w:shd w:val="clear" w:color="auto" w:fill="DA9429" w:themeFill="accent2"/>
          </w:tcPr>
          <w:p w14:paraId="056BE8FB" w14:textId="1A0F92E6" w:rsidR="005114EE" w:rsidRPr="00534B14" w:rsidRDefault="005114EE" w:rsidP="0048140E">
            <w:pPr>
              <w:spacing w:after="0" w:line="240" w:lineRule="auto"/>
              <w:rPr>
                <w:color w:val="FFFFFF" w:themeColor="background1"/>
                <w:lang w:eastAsia="en-AU"/>
              </w:rPr>
            </w:pPr>
            <w:r w:rsidRPr="00534B14">
              <w:rPr>
                <w:color w:val="FFFFFF" w:themeColor="background1"/>
                <w:lang w:eastAsia="en-AU"/>
              </w:rPr>
              <w:t>Question</w:t>
            </w:r>
          </w:p>
        </w:tc>
        <w:tc>
          <w:tcPr>
            <w:tcW w:w="1276" w:type="dxa"/>
            <w:shd w:val="clear" w:color="auto" w:fill="DA9429" w:themeFill="accent2"/>
          </w:tcPr>
          <w:p w14:paraId="7884FA9B" w14:textId="345CD1E4" w:rsidR="005114EE" w:rsidRPr="00534B14" w:rsidRDefault="005114EE" w:rsidP="0048140E">
            <w:pPr>
              <w:spacing w:after="0" w:line="240" w:lineRule="auto"/>
              <w:rPr>
                <w:color w:val="FFFFFF" w:themeColor="background1"/>
                <w:lang w:eastAsia="en-AU"/>
              </w:rPr>
            </w:pPr>
          </w:p>
        </w:tc>
        <w:tc>
          <w:tcPr>
            <w:tcW w:w="4932" w:type="dxa"/>
            <w:shd w:val="clear" w:color="auto" w:fill="DA9429" w:themeFill="accent2"/>
          </w:tcPr>
          <w:p w14:paraId="208F0A7D" w14:textId="15327BC1" w:rsidR="005114EE" w:rsidRPr="00534B14" w:rsidRDefault="005114EE" w:rsidP="0048140E">
            <w:pPr>
              <w:spacing w:after="0" w:line="240" w:lineRule="auto"/>
              <w:rPr>
                <w:color w:val="FFFFFF" w:themeColor="background1"/>
                <w:lang w:eastAsia="en-AU"/>
              </w:rPr>
            </w:pPr>
            <w:r w:rsidRPr="00534B14">
              <w:rPr>
                <w:color w:val="FFFFFF" w:themeColor="background1"/>
                <w:lang w:eastAsia="en-AU"/>
              </w:rPr>
              <w:t>Session response</w:t>
            </w:r>
            <w:r w:rsidR="00CB329E" w:rsidRPr="00534B14">
              <w:rPr>
                <w:color w:val="FFFFFF" w:themeColor="background1"/>
                <w:lang w:eastAsia="en-AU"/>
              </w:rPr>
              <w:t>/notes</w:t>
            </w:r>
          </w:p>
        </w:tc>
      </w:tr>
      <w:tr w:rsidR="0048140E" w:rsidRPr="0048140E" w14:paraId="7CD46CDD" w14:textId="77777777" w:rsidTr="00794FD8">
        <w:trPr>
          <w:trHeight w:val="298"/>
        </w:trPr>
        <w:tc>
          <w:tcPr>
            <w:tcW w:w="4106" w:type="dxa"/>
            <w:shd w:val="clear" w:color="auto" w:fill="auto"/>
          </w:tcPr>
          <w:p w14:paraId="45B1EBAE" w14:textId="720798F6" w:rsidR="005114EE" w:rsidRPr="0048140E" w:rsidRDefault="005114EE" w:rsidP="0048140E">
            <w:pPr>
              <w:spacing w:after="0" w:line="240" w:lineRule="auto"/>
              <w:rPr>
                <w:lang w:eastAsia="en-AU"/>
              </w:rPr>
            </w:pPr>
            <w:proofErr w:type="spellStart"/>
            <w:r w:rsidRPr="0048140E">
              <w:rPr>
                <w:lang w:eastAsia="en-AU"/>
              </w:rPr>
              <w:t>Q4</w:t>
            </w:r>
            <w:proofErr w:type="spellEnd"/>
            <w:r w:rsidRPr="0048140E">
              <w:rPr>
                <w:lang w:eastAsia="en-AU"/>
              </w:rPr>
              <w:t>. Date of session</w:t>
            </w:r>
            <w:r w:rsidR="00CB329E">
              <w:rPr>
                <w:lang w:eastAsia="en-AU"/>
              </w:rPr>
              <w:br/>
            </w:r>
          </w:p>
        </w:tc>
        <w:tc>
          <w:tcPr>
            <w:tcW w:w="6208" w:type="dxa"/>
            <w:gridSpan w:val="2"/>
            <w:shd w:val="clear" w:color="auto" w:fill="auto"/>
          </w:tcPr>
          <w:p w14:paraId="303BAFCF" w14:textId="77777777" w:rsidR="005114EE" w:rsidRPr="0048140E" w:rsidRDefault="005114EE" w:rsidP="0048140E">
            <w:pPr>
              <w:spacing w:after="0" w:line="240" w:lineRule="auto"/>
              <w:rPr>
                <w:lang w:eastAsia="en-AU"/>
              </w:rPr>
            </w:pPr>
          </w:p>
        </w:tc>
      </w:tr>
      <w:tr w:rsidR="0048140E" w:rsidRPr="0048140E" w14:paraId="6C9791CF" w14:textId="77777777" w:rsidTr="00794FD8">
        <w:trPr>
          <w:trHeight w:val="298"/>
        </w:trPr>
        <w:tc>
          <w:tcPr>
            <w:tcW w:w="4106" w:type="dxa"/>
            <w:shd w:val="clear" w:color="auto" w:fill="F7E9D4" w:themeFill="accent2" w:themeFillTint="33"/>
          </w:tcPr>
          <w:p w14:paraId="7C61643A" w14:textId="2C4BC66A" w:rsidR="005114EE" w:rsidRPr="0048140E" w:rsidRDefault="005114EE" w:rsidP="0048140E">
            <w:pPr>
              <w:spacing w:after="0" w:line="240" w:lineRule="auto"/>
              <w:rPr>
                <w:lang w:eastAsia="en-AU"/>
              </w:rPr>
            </w:pPr>
            <w:proofErr w:type="spellStart"/>
            <w:r w:rsidRPr="0048140E">
              <w:rPr>
                <w:lang w:eastAsia="en-AU"/>
              </w:rPr>
              <w:t>Q5</w:t>
            </w:r>
            <w:proofErr w:type="spellEnd"/>
            <w:r w:rsidRPr="0048140E">
              <w:rPr>
                <w:lang w:eastAsia="en-AU"/>
              </w:rPr>
              <w:t>. How many people attended?</w:t>
            </w:r>
            <w:r w:rsidR="00CB329E">
              <w:rPr>
                <w:lang w:eastAsia="en-AU"/>
              </w:rPr>
              <w:br/>
            </w:r>
          </w:p>
        </w:tc>
        <w:tc>
          <w:tcPr>
            <w:tcW w:w="6208" w:type="dxa"/>
            <w:gridSpan w:val="2"/>
            <w:shd w:val="clear" w:color="auto" w:fill="F7E9D4" w:themeFill="accent2" w:themeFillTint="33"/>
          </w:tcPr>
          <w:p w14:paraId="5ED6AC29" w14:textId="77777777" w:rsidR="005114EE" w:rsidRPr="0048140E" w:rsidRDefault="005114EE" w:rsidP="0048140E">
            <w:pPr>
              <w:spacing w:after="0" w:line="240" w:lineRule="auto"/>
              <w:rPr>
                <w:lang w:eastAsia="en-AU"/>
              </w:rPr>
            </w:pPr>
          </w:p>
        </w:tc>
      </w:tr>
      <w:tr w:rsidR="003E7954" w:rsidRPr="0048140E" w14:paraId="6D23C4A3" w14:textId="77777777" w:rsidTr="00794FD8">
        <w:trPr>
          <w:trHeight w:val="358"/>
        </w:trPr>
        <w:tc>
          <w:tcPr>
            <w:tcW w:w="4106" w:type="dxa"/>
            <w:vMerge w:val="restart"/>
            <w:shd w:val="clear" w:color="auto" w:fill="auto"/>
          </w:tcPr>
          <w:p w14:paraId="0DC1A824" w14:textId="0F741CDF" w:rsidR="003E7954" w:rsidRPr="0048140E" w:rsidRDefault="003E7954" w:rsidP="0048140E">
            <w:pPr>
              <w:spacing w:after="0" w:line="240" w:lineRule="auto"/>
              <w:rPr>
                <w:lang w:eastAsia="en-AU"/>
              </w:rPr>
            </w:pPr>
            <w:proofErr w:type="spellStart"/>
            <w:r w:rsidRPr="0048140E">
              <w:rPr>
                <w:lang w:eastAsia="en-AU"/>
              </w:rPr>
              <w:t>Q6</w:t>
            </w:r>
            <w:proofErr w:type="spellEnd"/>
            <w:r w:rsidRPr="0048140E">
              <w:rPr>
                <w:lang w:eastAsia="en-AU"/>
              </w:rPr>
              <w:t xml:space="preserve">. What </w:t>
            </w:r>
            <w:r>
              <w:rPr>
                <w:lang w:eastAsia="en-AU"/>
              </w:rPr>
              <w:t>was</w:t>
            </w:r>
            <w:r w:rsidRPr="0048140E">
              <w:rPr>
                <w:lang w:eastAsia="en-AU"/>
              </w:rPr>
              <w:t xml:space="preserve"> the split of employment types among attendees?</w:t>
            </w:r>
          </w:p>
        </w:tc>
        <w:tc>
          <w:tcPr>
            <w:tcW w:w="1276" w:type="dxa"/>
            <w:shd w:val="clear" w:color="auto" w:fill="auto"/>
          </w:tcPr>
          <w:p w14:paraId="0146D435" w14:textId="5FACF877" w:rsidR="003E7954" w:rsidRPr="00DE30D1" w:rsidRDefault="003E7954" w:rsidP="0048140E">
            <w:pPr>
              <w:spacing w:after="0"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DE30D1">
              <w:rPr>
                <w:i/>
                <w:iCs/>
                <w:sz w:val="20"/>
                <w:szCs w:val="20"/>
                <w:lang w:eastAsia="en-AU"/>
              </w:rPr>
              <w:t xml:space="preserve">#Permanent </w:t>
            </w:r>
          </w:p>
        </w:tc>
        <w:tc>
          <w:tcPr>
            <w:tcW w:w="4932" w:type="dxa"/>
            <w:shd w:val="clear" w:color="auto" w:fill="auto"/>
          </w:tcPr>
          <w:p w14:paraId="65F1179D" w14:textId="73B287CD" w:rsidR="003E7954" w:rsidRPr="0048140E" w:rsidRDefault="003E7954" w:rsidP="0048140E">
            <w:pPr>
              <w:spacing w:after="0" w:line="240" w:lineRule="auto"/>
              <w:rPr>
                <w:lang w:eastAsia="en-AU"/>
              </w:rPr>
            </w:pPr>
            <w:r w:rsidRPr="0048140E">
              <w:rPr>
                <w:lang w:eastAsia="en-AU"/>
              </w:rPr>
              <w:t xml:space="preserve">  </w:t>
            </w:r>
          </w:p>
        </w:tc>
      </w:tr>
      <w:tr w:rsidR="003E7954" w:rsidRPr="0048140E" w14:paraId="64A5EB3C" w14:textId="77777777" w:rsidTr="00794FD8">
        <w:trPr>
          <w:trHeight w:val="227"/>
        </w:trPr>
        <w:tc>
          <w:tcPr>
            <w:tcW w:w="4106" w:type="dxa"/>
            <w:vMerge/>
            <w:shd w:val="clear" w:color="auto" w:fill="auto"/>
          </w:tcPr>
          <w:p w14:paraId="00580FA0" w14:textId="77777777" w:rsidR="003E7954" w:rsidRPr="0048140E" w:rsidRDefault="003E7954" w:rsidP="0048140E">
            <w:pPr>
              <w:spacing w:after="0" w:line="240" w:lineRule="auto"/>
              <w:rPr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38770F7A" w14:textId="65544904" w:rsidR="003E7954" w:rsidRPr="00DE30D1" w:rsidRDefault="003E7954" w:rsidP="0048140E">
            <w:pPr>
              <w:spacing w:after="0"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DE30D1">
              <w:rPr>
                <w:i/>
                <w:iCs/>
                <w:sz w:val="20"/>
                <w:szCs w:val="20"/>
                <w:lang w:eastAsia="en-AU"/>
              </w:rPr>
              <w:t>#</w:t>
            </w:r>
            <w:r>
              <w:rPr>
                <w:i/>
                <w:iCs/>
                <w:sz w:val="20"/>
                <w:szCs w:val="20"/>
                <w:lang w:eastAsia="en-AU"/>
              </w:rPr>
              <w:t>Part time</w:t>
            </w:r>
          </w:p>
        </w:tc>
        <w:tc>
          <w:tcPr>
            <w:tcW w:w="4932" w:type="dxa"/>
            <w:shd w:val="clear" w:color="auto" w:fill="auto"/>
          </w:tcPr>
          <w:p w14:paraId="4D5C2FE3" w14:textId="5F541A05" w:rsidR="003E7954" w:rsidRPr="0048140E" w:rsidRDefault="003E7954" w:rsidP="0048140E">
            <w:pPr>
              <w:spacing w:after="0" w:line="240" w:lineRule="auto"/>
              <w:rPr>
                <w:lang w:eastAsia="en-AU"/>
              </w:rPr>
            </w:pPr>
          </w:p>
        </w:tc>
      </w:tr>
      <w:tr w:rsidR="003E7954" w:rsidRPr="0048140E" w14:paraId="26E3ECB5" w14:textId="77777777" w:rsidTr="00794FD8">
        <w:trPr>
          <w:trHeight w:val="227"/>
        </w:trPr>
        <w:tc>
          <w:tcPr>
            <w:tcW w:w="4106" w:type="dxa"/>
            <w:vMerge/>
            <w:shd w:val="clear" w:color="auto" w:fill="auto"/>
          </w:tcPr>
          <w:p w14:paraId="4C3E47DE" w14:textId="77777777" w:rsidR="003E7954" w:rsidRPr="0048140E" w:rsidRDefault="003E7954" w:rsidP="0048140E">
            <w:pPr>
              <w:spacing w:after="0" w:line="240" w:lineRule="auto"/>
              <w:rPr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273CB763" w14:textId="09835F2D" w:rsidR="003E7954" w:rsidRPr="00DE30D1" w:rsidRDefault="003E7954" w:rsidP="0048140E">
            <w:pPr>
              <w:spacing w:after="0"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DE30D1">
              <w:rPr>
                <w:i/>
                <w:iCs/>
                <w:sz w:val="20"/>
                <w:szCs w:val="20"/>
                <w:lang w:eastAsia="en-AU"/>
              </w:rPr>
              <w:t>#Labour hire</w:t>
            </w:r>
          </w:p>
        </w:tc>
        <w:tc>
          <w:tcPr>
            <w:tcW w:w="4932" w:type="dxa"/>
            <w:shd w:val="clear" w:color="auto" w:fill="auto"/>
          </w:tcPr>
          <w:p w14:paraId="0C57FF25" w14:textId="4C45A7A1" w:rsidR="003E7954" w:rsidRPr="0048140E" w:rsidRDefault="003E7954" w:rsidP="0048140E">
            <w:pPr>
              <w:spacing w:after="0" w:line="240" w:lineRule="auto"/>
              <w:rPr>
                <w:lang w:eastAsia="en-AU"/>
              </w:rPr>
            </w:pPr>
          </w:p>
        </w:tc>
      </w:tr>
      <w:tr w:rsidR="003E7954" w:rsidRPr="0048140E" w14:paraId="34BE5A64" w14:textId="77777777" w:rsidTr="003E7954">
        <w:trPr>
          <w:trHeight w:val="245"/>
        </w:trPr>
        <w:tc>
          <w:tcPr>
            <w:tcW w:w="4106" w:type="dxa"/>
            <w:vMerge/>
            <w:shd w:val="clear" w:color="auto" w:fill="auto"/>
          </w:tcPr>
          <w:p w14:paraId="10FCB36C" w14:textId="77777777" w:rsidR="003E7954" w:rsidRPr="0048140E" w:rsidRDefault="003E7954" w:rsidP="0048140E">
            <w:pPr>
              <w:spacing w:after="0" w:line="240" w:lineRule="auto"/>
              <w:rPr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4B22860" w14:textId="77777777" w:rsidR="003E7954" w:rsidRDefault="003E7954" w:rsidP="0048140E">
            <w:pPr>
              <w:spacing w:after="0"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DE30D1">
              <w:rPr>
                <w:i/>
                <w:iCs/>
                <w:sz w:val="20"/>
                <w:szCs w:val="20"/>
                <w:lang w:eastAsia="en-AU"/>
              </w:rPr>
              <w:t>#Contractor</w:t>
            </w:r>
          </w:p>
        </w:tc>
        <w:tc>
          <w:tcPr>
            <w:tcW w:w="4932" w:type="dxa"/>
            <w:shd w:val="clear" w:color="auto" w:fill="auto"/>
          </w:tcPr>
          <w:p w14:paraId="497BFDA4" w14:textId="0A4F5684" w:rsidR="003E7954" w:rsidRPr="0048140E" w:rsidRDefault="003E7954" w:rsidP="0048140E">
            <w:pPr>
              <w:spacing w:after="0" w:line="240" w:lineRule="auto"/>
              <w:rPr>
                <w:lang w:eastAsia="en-AU"/>
              </w:rPr>
            </w:pPr>
          </w:p>
        </w:tc>
      </w:tr>
      <w:tr w:rsidR="003E7954" w:rsidRPr="0048140E" w14:paraId="3DF54C82" w14:textId="77777777" w:rsidTr="003E7954">
        <w:trPr>
          <w:trHeight w:val="245"/>
        </w:trPr>
        <w:tc>
          <w:tcPr>
            <w:tcW w:w="4106" w:type="dxa"/>
            <w:vMerge/>
            <w:shd w:val="clear" w:color="auto" w:fill="auto"/>
          </w:tcPr>
          <w:p w14:paraId="749923BA" w14:textId="77777777" w:rsidR="003E7954" w:rsidRPr="0048140E" w:rsidRDefault="003E7954" w:rsidP="0048140E">
            <w:pPr>
              <w:spacing w:after="0" w:line="240" w:lineRule="auto"/>
              <w:rPr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488A15E" w14:textId="20B6C246" w:rsidR="003E7954" w:rsidRPr="00DE30D1" w:rsidRDefault="003E7954" w:rsidP="0048140E">
            <w:pPr>
              <w:spacing w:after="0"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>
              <w:rPr>
                <w:i/>
                <w:iCs/>
                <w:sz w:val="20"/>
                <w:szCs w:val="20"/>
                <w:lang w:eastAsia="en-AU"/>
              </w:rPr>
              <w:t>#Other</w:t>
            </w:r>
          </w:p>
        </w:tc>
        <w:tc>
          <w:tcPr>
            <w:tcW w:w="4932" w:type="dxa"/>
            <w:shd w:val="clear" w:color="auto" w:fill="auto"/>
          </w:tcPr>
          <w:p w14:paraId="31FC7A87" w14:textId="3D0499AF" w:rsidR="003E7954" w:rsidRPr="00DE30D1" w:rsidRDefault="003E7954" w:rsidP="0048140E">
            <w:pPr>
              <w:spacing w:after="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48140E" w:rsidRPr="0048140E" w14:paraId="51B247A3" w14:textId="77777777" w:rsidTr="00794FD8">
        <w:trPr>
          <w:trHeight w:val="584"/>
        </w:trPr>
        <w:tc>
          <w:tcPr>
            <w:tcW w:w="4106" w:type="dxa"/>
            <w:shd w:val="clear" w:color="auto" w:fill="F7E9D4" w:themeFill="accent2" w:themeFillTint="33"/>
          </w:tcPr>
          <w:p w14:paraId="103BA2EB" w14:textId="0F77DDAA" w:rsidR="005114EE" w:rsidRPr="0048140E" w:rsidRDefault="005114EE" w:rsidP="0048140E">
            <w:pPr>
              <w:spacing w:after="0" w:line="240" w:lineRule="auto"/>
              <w:rPr>
                <w:lang w:eastAsia="en-AU"/>
              </w:rPr>
            </w:pPr>
            <w:proofErr w:type="spellStart"/>
            <w:r w:rsidRPr="0048140E">
              <w:rPr>
                <w:lang w:eastAsia="en-AU"/>
              </w:rPr>
              <w:t>Q7</w:t>
            </w:r>
            <w:proofErr w:type="spellEnd"/>
            <w:r w:rsidRPr="0048140E">
              <w:rPr>
                <w:lang w:eastAsia="en-AU"/>
              </w:rPr>
              <w:t>. In minutes how long did the session run for?</w:t>
            </w:r>
            <w:r w:rsidR="00CB329E">
              <w:rPr>
                <w:lang w:eastAsia="en-AU"/>
              </w:rPr>
              <w:br/>
            </w:r>
          </w:p>
        </w:tc>
        <w:tc>
          <w:tcPr>
            <w:tcW w:w="6208" w:type="dxa"/>
            <w:gridSpan w:val="2"/>
            <w:shd w:val="clear" w:color="auto" w:fill="F7E9D4" w:themeFill="accent2" w:themeFillTint="33"/>
          </w:tcPr>
          <w:p w14:paraId="7CE0A8A2" w14:textId="77777777" w:rsidR="005114EE" w:rsidRPr="0048140E" w:rsidRDefault="005114EE" w:rsidP="0048140E">
            <w:pPr>
              <w:spacing w:after="0" w:line="240" w:lineRule="auto"/>
              <w:rPr>
                <w:lang w:eastAsia="en-AU"/>
              </w:rPr>
            </w:pPr>
          </w:p>
        </w:tc>
      </w:tr>
      <w:tr w:rsidR="0048140E" w:rsidRPr="0048140E" w14:paraId="3B758D3B" w14:textId="77777777" w:rsidTr="00794FD8">
        <w:trPr>
          <w:trHeight w:val="1179"/>
        </w:trPr>
        <w:tc>
          <w:tcPr>
            <w:tcW w:w="10314" w:type="dxa"/>
            <w:gridSpan w:val="3"/>
            <w:shd w:val="clear" w:color="auto" w:fill="auto"/>
          </w:tcPr>
          <w:p w14:paraId="15570BB2" w14:textId="0BED31D2" w:rsidR="005114EE" w:rsidRPr="0048140E" w:rsidRDefault="005114EE" w:rsidP="0048140E">
            <w:pPr>
              <w:spacing w:after="0" w:line="240" w:lineRule="auto"/>
              <w:rPr>
                <w:lang w:eastAsia="en-AU"/>
              </w:rPr>
            </w:pPr>
            <w:proofErr w:type="spellStart"/>
            <w:r w:rsidRPr="0048140E">
              <w:rPr>
                <w:lang w:eastAsia="en-AU"/>
              </w:rPr>
              <w:t>Q8</w:t>
            </w:r>
            <w:proofErr w:type="spellEnd"/>
            <w:r w:rsidRPr="0048140E">
              <w:rPr>
                <w:lang w:eastAsia="en-AU"/>
              </w:rPr>
              <w:t xml:space="preserve">. </w:t>
            </w:r>
            <w:r w:rsidR="006E6182">
              <w:rPr>
                <w:lang w:eastAsia="en-AU"/>
              </w:rPr>
              <w:t>Check the applicable box as to h</w:t>
            </w:r>
            <w:r w:rsidRPr="0048140E">
              <w:rPr>
                <w:lang w:eastAsia="en-AU"/>
              </w:rPr>
              <w:t>ow interested attendees</w:t>
            </w:r>
            <w:r w:rsidR="006E6182" w:rsidRPr="0048140E">
              <w:rPr>
                <w:lang w:eastAsia="en-AU"/>
              </w:rPr>
              <w:t xml:space="preserve"> were</w:t>
            </w:r>
            <w:r w:rsidRPr="0048140E">
              <w:rPr>
                <w:lang w:eastAsia="en-AU"/>
              </w:rPr>
              <w:t xml:space="preserve"> in each segment of the Safety Reset? </w:t>
            </w:r>
          </w:p>
          <w:p w14:paraId="60F29923" w14:textId="047F8CDE" w:rsidR="00614748" w:rsidRPr="00CB329E" w:rsidRDefault="006E6182" w:rsidP="0048140E">
            <w:pPr>
              <w:spacing w:after="0" w:line="240" w:lineRule="auto"/>
              <w:rPr>
                <w:i/>
                <w:iCs/>
                <w:lang w:eastAsia="en-AU"/>
              </w:rPr>
            </w:pPr>
            <w:r w:rsidRPr="00DE30D1">
              <w:rPr>
                <w:i/>
                <w:iCs/>
                <w:sz w:val="20"/>
                <w:szCs w:val="20"/>
                <w:lang w:eastAsia="en-AU"/>
              </w:rPr>
              <w:t>This is r</w:t>
            </w:r>
            <w:r w:rsidR="005114EE" w:rsidRPr="00DE30D1">
              <w:rPr>
                <w:i/>
                <w:iCs/>
                <w:sz w:val="20"/>
                <w:szCs w:val="20"/>
                <w:lang w:eastAsia="en-AU"/>
              </w:rPr>
              <w:t>eflected by participation, attention, and your general observation</w:t>
            </w:r>
            <w:r w:rsidRPr="00DE30D1">
              <w:rPr>
                <w:i/>
                <w:iCs/>
                <w:sz w:val="20"/>
                <w:szCs w:val="20"/>
                <w:lang w:eastAsia="en-AU"/>
              </w:rPr>
              <w:t>s</w:t>
            </w:r>
            <w:r w:rsidR="005114EE" w:rsidRPr="00DE30D1">
              <w:rPr>
                <w:i/>
                <w:iCs/>
                <w:sz w:val="20"/>
                <w:szCs w:val="20"/>
                <w:lang w:eastAsia="en-AU"/>
              </w:rPr>
              <w:t>.</w:t>
            </w:r>
            <w:r w:rsidR="00CB329E" w:rsidRPr="00CB329E">
              <w:rPr>
                <w:i/>
                <w:iCs/>
                <w:lang w:eastAsia="en-AU"/>
              </w:rPr>
              <w:br/>
            </w:r>
          </w:p>
          <w:tbl>
            <w:tblPr>
              <w:tblStyle w:val="GridTable1Light-Accent2"/>
              <w:tblW w:w="10534" w:type="dxa"/>
              <w:tblLayout w:type="fixed"/>
              <w:tblLook w:val="0420" w:firstRow="1" w:lastRow="0" w:firstColumn="0" w:lastColumn="0" w:noHBand="0" w:noVBand="1"/>
            </w:tblPr>
            <w:tblGrid>
              <w:gridCol w:w="2404"/>
              <w:gridCol w:w="1455"/>
              <w:gridCol w:w="1455"/>
              <w:gridCol w:w="1456"/>
              <w:gridCol w:w="3764"/>
            </w:tblGrid>
            <w:tr w:rsidR="00B63418" w:rsidRPr="00CB329E" w14:paraId="402DE9F9" w14:textId="61F80C51" w:rsidTr="00DE30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tcW w:w="2404" w:type="dxa"/>
                </w:tcPr>
                <w:p w14:paraId="7C26428C" w14:textId="75A3B56A" w:rsidR="00B63418" w:rsidRPr="00CB329E" w:rsidRDefault="00B63418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  <w:r w:rsidRPr="00CB329E">
                    <w:rPr>
                      <w:sz w:val="20"/>
                      <w:szCs w:val="20"/>
                      <w:lang w:eastAsia="en-AU"/>
                    </w:rPr>
                    <w:t>Segment</w:t>
                  </w:r>
                </w:p>
              </w:tc>
              <w:tc>
                <w:tcPr>
                  <w:tcW w:w="1455" w:type="dxa"/>
                </w:tcPr>
                <w:p w14:paraId="62D3FF1A" w14:textId="653C16B2" w:rsidR="00B63418" w:rsidRPr="00CB329E" w:rsidRDefault="00B63418" w:rsidP="00534B14">
                  <w:pPr>
                    <w:spacing w:before="100" w:after="100" w:line="240" w:lineRule="auto"/>
                    <w:rPr>
                      <w:sz w:val="20"/>
                      <w:szCs w:val="20"/>
                      <w:lang w:eastAsia="en-AU"/>
                    </w:rPr>
                  </w:pPr>
                  <w:r w:rsidRPr="00CB329E">
                    <w:rPr>
                      <w:sz w:val="20"/>
                      <w:szCs w:val="20"/>
                      <w:lang w:eastAsia="en-AU"/>
                    </w:rPr>
                    <w:t>Uninterested</w:t>
                  </w:r>
                </w:p>
              </w:tc>
              <w:tc>
                <w:tcPr>
                  <w:tcW w:w="1455" w:type="dxa"/>
                </w:tcPr>
                <w:p w14:paraId="79EE673A" w14:textId="122556EA" w:rsidR="00B63418" w:rsidRPr="00CB329E" w:rsidRDefault="00B63418" w:rsidP="00534B14">
                  <w:pPr>
                    <w:spacing w:before="100" w:after="100" w:line="240" w:lineRule="auto"/>
                    <w:rPr>
                      <w:sz w:val="20"/>
                      <w:szCs w:val="20"/>
                      <w:lang w:eastAsia="en-AU"/>
                    </w:rPr>
                  </w:pPr>
                  <w:r w:rsidRPr="00CB329E">
                    <w:rPr>
                      <w:sz w:val="20"/>
                      <w:szCs w:val="20"/>
                      <w:lang w:eastAsia="en-AU"/>
                    </w:rPr>
                    <w:t>Interested</w:t>
                  </w:r>
                </w:p>
              </w:tc>
              <w:tc>
                <w:tcPr>
                  <w:tcW w:w="1456" w:type="dxa"/>
                </w:tcPr>
                <w:p w14:paraId="49FB13A8" w14:textId="07386A50" w:rsidR="00B63418" w:rsidRPr="00CB329E" w:rsidRDefault="00B63418" w:rsidP="00534B14">
                  <w:pPr>
                    <w:spacing w:before="100" w:after="100" w:line="240" w:lineRule="auto"/>
                    <w:rPr>
                      <w:sz w:val="20"/>
                      <w:szCs w:val="20"/>
                      <w:lang w:eastAsia="en-AU"/>
                    </w:rPr>
                  </w:pPr>
                  <w:r w:rsidRPr="00CB329E">
                    <w:rPr>
                      <w:sz w:val="20"/>
                      <w:szCs w:val="20"/>
                      <w:lang w:eastAsia="en-AU"/>
                    </w:rPr>
                    <w:t>Very Interested</w:t>
                  </w:r>
                </w:p>
              </w:tc>
              <w:tc>
                <w:tcPr>
                  <w:tcW w:w="3764" w:type="dxa"/>
                </w:tcPr>
                <w:p w14:paraId="03FD7824" w14:textId="65D64481" w:rsidR="00B63418" w:rsidRPr="00CB329E" w:rsidRDefault="00B63418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  <w:r w:rsidRPr="00CB329E">
                    <w:rPr>
                      <w:sz w:val="20"/>
                      <w:szCs w:val="20"/>
                      <w:lang w:eastAsia="en-AU"/>
                    </w:rPr>
                    <w:t>Comment</w:t>
                  </w:r>
                </w:p>
              </w:tc>
            </w:tr>
            <w:tr w:rsidR="00B63418" w:rsidRPr="00B63418" w14:paraId="1A5D5952" w14:textId="69BA2D77" w:rsidTr="00DE30D1">
              <w:trPr>
                <w:trHeight w:val="514"/>
              </w:trPr>
              <w:tc>
                <w:tcPr>
                  <w:tcW w:w="2404" w:type="dxa"/>
                </w:tcPr>
                <w:p w14:paraId="3C75DC69" w14:textId="42F6C3F1" w:rsidR="00B63418" w:rsidRPr="00B63418" w:rsidRDefault="00B63418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  <w:r w:rsidRPr="00B63418">
                    <w:rPr>
                      <w:sz w:val="20"/>
                      <w:szCs w:val="20"/>
                      <w:lang w:eastAsia="en-AU"/>
                    </w:rPr>
                    <w:t>Intro &amp; Ministers video</w:t>
                  </w:r>
                </w:p>
              </w:tc>
              <w:tc>
                <w:tcPr>
                  <w:tcW w:w="1455" w:type="dxa"/>
                </w:tcPr>
                <w:p w14:paraId="109571A7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5" w:type="dxa"/>
                </w:tcPr>
                <w:p w14:paraId="5035CE69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6" w:type="dxa"/>
                </w:tcPr>
                <w:p w14:paraId="3B3C7B92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3764" w:type="dxa"/>
                </w:tcPr>
                <w:p w14:paraId="266F273E" w14:textId="77777777" w:rsidR="00B63418" w:rsidRPr="00B63418" w:rsidRDefault="00B63418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B63418" w:rsidRPr="00B63418" w14:paraId="773E73FB" w14:textId="2F7EC84E" w:rsidTr="00DE30D1">
              <w:trPr>
                <w:trHeight w:val="514"/>
              </w:trPr>
              <w:tc>
                <w:tcPr>
                  <w:tcW w:w="2404" w:type="dxa"/>
                </w:tcPr>
                <w:p w14:paraId="0A386AFF" w14:textId="36ACDCF6" w:rsidR="00B63418" w:rsidRPr="00B63418" w:rsidRDefault="00B63418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  <w:r w:rsidRPr="00B63418">
                    <w:rPr>
                      <w:sz w:val="20"/>
                      <w:szCs w:val="20"/>
                      <w:lang w:eastAsia="en-AU"/>
                    </w:rPr>
                    <w:t xml:space="preserve">Discussion – </w:t>
                  </w:r>
                  <w:r w:rsidR="006E6182">
                    <w:rPr>
                      <w:sz w:val="20"/>
                      <w:szCs w:val="20"/>
                      <w:lang w:eastAsia="en-AU"/>
                    </w:rPr>
                    <w:t>W</w:t>
                  </w:r>
                  <w:r w:rsidRPr="00B63418">
                    <w:rPr>
                      <w:sz w:val="20"/>
                      <w:szCs w:val="20"/>
                      <w:lang w:eastAsia="en-AU"/>
                    </w:rPr>
                    <w:t>hy stop for safety?</w:t>
                  </w:r>
                </w:p>
              </w:tc>
              <w:tc>
                <w:tcPr>
                  <w:tcW w:w="1455" w:type="dxa"/>
                </w:tcPr>
                <w:p w14:paraId="316D61B3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5" w:type="dxa"/>
                </w:tcPr>
                <w:p w14:paraId="4C49D82F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6" w:type="dxa"/>
                </w:tcPr>
                <w:p w14:paraId="47F759D7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3764" w:type="dxa"/>
                </w:tcPr>
                <w:p w14:paraId="2DD71CE6" w14:textId="77777777" w:rsidR="00B63418" w:rsidRPr="00B63418" w:rsidRDefault="00B63418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B63418" w:rsidRPr="00B63418" w14:paraId="35B874C4" w14:textId="290264E5" w:rsidTr="00DE30D1">
              <w:trPr>
                <w:trHeight w:val="514"/>
              </w:trPr>
              <w:tc>
                <w:tcPr>
                  <w:tcW w:w="2404" w:type="dxa"/>
                </w:tcPr>
                <w:p w14:paraId="31F44D16" w14:textId="5BE6B33D" w:rsidR="00B63418" w:rsidRPr="00B63418" w:rsidRDefault="00B63418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  <w:r w:rsidRPr="00B63418">
                    <w:rPr>
                      <w:sz w:val="20"/>
                      <w:szCs w:val="20"/>
                      <w:lang w:eastAsia="en-AU"/>
                    </w:rPr>
                    <w:t>Safety culture &amp; Heathrow video</w:t>
                  </w:r>
                </w:p>
              </w:tc>
              <w:tc>
                <w:tcPr>
                  <w:tcW w:w="1455" w:type="dxa"/>
                </w:tcPr>
                <w:p w14:paraId="043E03DC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5" w:type="dxa"/>
                </w:tcPr>
                <w:p w14:paraId="5A26D19B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6" w:type="dxa"/>
                </w:tcPr>
                <w:p w14:paraId="1E441A7A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3764" w:type="dxa"/>
                </w:tcPr>
                <w:p w14:paraId="5BE573A4" w14:textId="77777777" w:rsidR="00B63418" w:rsidRPr="00B63418" w:rsidRDefault="00B63418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B63418" w:rsidRPr="00B63418" w14:paraId="45B1A055" w14:textId="0B2F57F0" w:rsidTr="00DE30D1">
              <w:trPr>
                <w:trHeight w:val="514"/>
              </w:trPr>
              <w:tc>
                <w:tcPr>
                  <w:tcW w:w="2404" w:type="dxa"/>
                </w:tcPr>
                <w:p w14:paraId="006450C2" w14:textId="554991AC" w:rsidR="00B63418" w:rsidRPr="00B63418" w:rsidRDefault="00B63418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  <w:r w:rsidRPr="00B63418">
                    <w:rPr>
                      <w:sz w:val="20"/>
                      <w:szCs w:val="20"/>
                      <w:lang w:eastAsia="en-AU"/>
                    </w:rPr>
                    <w:t>Discussion – Managing safety &amp; Safety share</w:t>
                  </w:r>
                </w:p>
              </w:tc>
              <w:tc>
                <w:tcPr>
                  <w:tcW w:w="1455" w:type="dxa"/>
                </w:tcPr>
                <w:p w14:paraId="237AD5E1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5" w:type="dxa"/>
                </w:tcPr>
                <w:p w14:paraId="3A6BE372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6" w:type="dxa"/>
                </w:tcPr>
                <w:p w14:paraId="580151F2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3764" w:type="dxa"/>
                </w:tcPr>
                <w:p w14:paraId="324D5C25" w14:textId="77777777" w:rsidR="00B63418" w:rsidRPr="00B63418" w:rsidRDefault="00B63418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B63418" w:rsidRPr="00B63418" w14:paraId="07D86ABD" w14:textId="70A864BF" w:rsidTr="00DE30D1">
              <w:trPr>
                <w:trHeight w:val="514"/>
              </w:trPr>
              <w:tc>
                <w:tcPr>
                  <w:tcW w:w="2404" w:type="dxa"/>
                </w:tcPr>
                <w:p w14:paraId="4A60BA8A" w14:textId="6204C3D9" w:rsidR="00B63418" w:rsidRPr="00B63418" w:rsidRDefault="006E6182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  <w:r>
                    <w:rPr>
                      <w:sz w:val="20"/>
                      <w:szCs w:val="20"/>
                      <w:lang w:eastAsia="en-AU"/>
                    </w:rPr>
                    <w:t>Video – story 1</w:t>
                  </w:r>
                </w:p>
              </w:tc>
              <w:tc>
                <w:tcPr>
                  <w:tcW w:w="1455" w:type="dxa"/>
                </w:tcPr>
                <w:p w14:paraId="7BE11BEB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5" w:type="dxa"/>
                </w:tcPr>
                <w:p w14:paraId="05F8F3C5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6" w:type="dxa"/>
                </w:tcPr>
                <w:p w14:paraId="3AAC8789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3764" w:type="dxa"/>
                </w:tcPr>
                <w:p w14:paraId="072DF730" w14:textId="77777777" w:rsidR="00B63418" w:rsidRPr="00B63418" w:rsidRDefault="00B63418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B63418" w:rsidRPr="00B63418" w14:paraId="6C8688C3" w14:textId="466B692C" w:rsidTr="00DE30D1">
              <w:trPr>
                <w:trHeight w:val="514"/>
              </w:trPr>
              <w:tc>
                <w:tcPr>
                  <w:tcW w:w="2404" w:type="dxa"/>
                </w:tcPr>
                <w:p w14:paraId="14839194" w14:textId="50D026F7" w:rsidR="00B63418" w:rsidRPr="00B63418" w:rsidRDefault="006E6182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  <w:r>
                    <w:rPr>
                      <w:sz w:val="20"/>
                      <w:szCs w:val="20"/>
                      <w:lang w:eastAsia="en-AU"/>
                    </w:rPr>
                    <w:t>Discussion - Checklists</w:t>
                  </w:r>
                </w:p>
              </w:tc>
              <w:tc>
                <w:tcPr>
                  <w:tcW w:w="1455" w:type="dxa"/>
                </w:tcPr>
                <w:p w14:paraId="1674A818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5" w:type="dxa"/>
                </w:tcPr>
                <w:p w14:paraId="14616595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6" w:type="dxa"/>
                </w:tcPr>
                <w:p w14:paraId="7782B5D4" w14:textId="77777777" w:rsidR="00B63418" w:rsidRPr="006E6182" w:rsidRDefault="00B6341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3764" w:type="dxa"/>
                </w:tcPr>
                <w:p w14:paraId="21AE9FE4" w14:textId="77777777" w:rsidR="00B63418" w:rsidRPr="00B63418" w:rsidRDefault="00B63418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6E6182" w:rsidRPr="00B63418" w14:paraId="7B239BB2" w14:textId="77777777" w:rsidTr="00DE30D1">
              <w:trPr>
                <w:trHeight w:val="514"/>
              </w:trPr>
              <w:tc>
                <w:tcPr>
                  <w:tcW w:w="2404" w:type="dxa"/>
                </w:tcPr>
                <w:p w14:paraId="3984D516" w14:textId="31D3BED1" w:rsidR="006E6182" w:rsidRPr="00B63418" w:rsidRDefault="006E6182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  <w:r>
                    <w:rPr>
                      <w:sz w:val="20"/>
                      <w:szCs w:val="20"/>
                      <w:lang w:eastAsia="en-AU"/>
                    </w:rPr>
                    <w:t>Discussion - Reporting</w:t>
                  </w:r>
                </w:p>
              </w:tc>
              <w:tc>
                <w:tcPr>
                  <w:tcW w:w="1455" w:type="dxa"/>
                </w:tcPr>
                <w:p w14:paraId="37EF870F" w14:textId="77777777" w:rsidR="006E6182" w:rsidRPr="006E6182" w:rsidRDefault="006E6182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5" w:type="dxa"/>
                </w:tcPr>
                <w:p w14:paraId="7B1D0AA9" w14:textId="77777777" w:rsidR="006E6182" w:rsidRPr="006E6182" w:rsidRDefault="006E6182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6" w:type="dxa"/>
                </w:tcPr>
                <w:p w14:paraId="242EE8C9" w14:textId="77777777" w:rsidR="006E6182" w:rsidRPr="006E6182" w:rsidRDefault="006E6182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3764" w:type="dxa"/>
                </w:tcPr>
                <w:p w14:paraId="36A5365F" w14:textId="77777777" w:rsidR="006E6182" w:rsidRPr="00B63418" w:rsidRDefault="006E6182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6E6182" w:rsidRPr="00B63418" w14:paraId="65337B2F" w14:textId="77777777" w:rsidTr="00DE30D1">
              <w:trPr>
                <w:trHeight w:val="514"/>
              </w:trPr>
              <w:tc>
                <w:tcPr>
                  <w:tcW w:w="2404" w:type="dxa"/>
                </w:tcPr>
                <w:p w14:paraId="6E4AE2C2" w14:textId="37493A84" w:rsidR="006E6182" w:rsidRPr="00B63418" w:rsidRDefault="006E6182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  <w:r>
                    <w:rPr>
                      <w:sz w:val="20"/>
                      <w:szCs w:val="20"/>
                      <w:lang w:eastAsia="en-AU"/>
                    </w:rPr>
                    <w:t>Video – story 2</w:t>
                  </w:r>
                </w:p>
              </w:tc>
              <w:tc>
                <w:tcPr>
                  <w:tcW w:w="1455" w:type="dxa"/>
                </w:tcPr>
                <w:p w14:paraId="49EA13F4" w14:textId="77777777" w:rsidR="006E6182" w:rsidRPr="006E6182" w:rsidRDefault="006E6182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5" w:type="dxa"/>
                </w:tcPr>
                <w:p w14:paraId="340C4BA3" w14:textId="77777777" w:rsidR="006E6182" w:rsidRPr="006E6182" w:rsidRDefault="006E6182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6" w:type="dxa"/>
                </w:tcPr>
                <w:p w14:paraId="56BE7771" w14:textId="77777777" w:rsidR="006E6182" w:rsidRPr="006E6182" w:rsidRDefault="006E6182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3764" w:type="dxa"/>
                </w:tcPr>
                <w:p w14:paraId="63F911F9" w14:textId="77777777" w:rsidR="006E6182" w:rsidRPr="00B63418" w:rsidRDefault="006E6182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6E6182" w:rsidRPr="00B63418" w14:paraId="4A5D44C7" w14:textId="77777777" w:rsidTr="00DE30D1">
              <w:trPr>
                <w:trHeight w:val="515"/>
              </w:trPr>
              <w:tc>
                <w:tcPr>
                  <w:tcW w:w="2404" w:type="dxa"/>
                </w:tcPr>
                <w:p w14:paraId="27D4A649" w14:textId="505AB8F2" w:rsidR="006E6182" w:rsidRPr="00B63418" w:rsidRDefault="006E6182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  <w:r>
                    <w:rPr>
                      <w:sz w:val="20"/>
                      <w:szCs w:val="20"/>
                      <w:lang w:eastAsia="en-AU"/>
                    </w:rPr>
                    <w:t>Discussion – What’s next?</w:t>
                  </w:r>
                </w:p>
              </w:tc>
              <w:tc>
                <w:tcPr>
                  <w:tcW w:w="1455" w:type="dxa"/>
                </w:tcPr>
                <w:p w14:paraId="23FBFFC9" w14:textId="77777777" w:rsidR="006E6182" w:rsidRPr="006E6182" w:rsidRDefault="006E6182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5" w:type="dxa"/>
                </w:tcPr>
                <w:p w14:paraId="15907D84" w14:textId="77777777" w:rsidR="006E6182" w:rsidRPr="006E6182" w:rsidRDefault="006E6182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6" w:type="dxa"/>
                </w:tcPr>
                <w:p w14:paraId="632BECF8" w14:textId="77777777" w:rsidR="006E6182" w:rsidRPr="006E6182" w:rsidRDefault="006E6182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3764" w:type="dxa"/>
                </w:tcPr>
                <w:p w14:paraId="272ED2E4" w14:textId="77777777" w:rsidR="006E6182" w:rsidRPr="00B63418" w:rsidRDefault="006E6182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794FD8" w:rsidRPr="00B63418" w14:paraId="079C5FE4" w14:textId="77777777" w:rsidTr="00DE30D1">
              <w:trPr>
                <w:trHeight w:val="515"/>
              </w:trPr>
              <w:tc>
                <w:tcPr>
                  <w:tcW w:w="2404" w:type="dxa"/>
                </w:tcPr>
                <w:p w14:paraId="1501E065" w14:textId="709D2657" w:rsidR="00794FD8" w:rsidRDefault="00794FD8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  <w:r>
                    <w:rPr>
                      <w:sz w:val="20"/>
                      <w:szCs w:val="20"/>
                      <w:lang w:eastAsia="en-AU"/>
                    </w:rPr>
                    <w:t>(optional) Guest speaker</w:t>
                  </w:r>
                </w:p>
              </w:tc>
              <w:tc>
                <w:tcPr>
                  <w:tcW w:w="1455" w:type="dxa"/>
                </w:tcPr>
                <w:p w14:paraId="040A47DB" w14:textId="77777777" w:rsidR="00794FD8" w:rsidRPr="006E6182" w:rsidRDefault="00794FD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5" w:type="dxa"/>
                </w:tcPr>
                <w:p w14:paraId="197342C6" w14:textId="77777777" w:rsidR="00794FD8" w:rsidRPr="006E6182" w:rsidRDefault="00794FD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456" w:type="dxa"/>
                </w:tcPr>
                <w:p w14:paraId="75D571D4" w14:textId="77777777" w:rsidR="00794FD8" w:rsidRPr="006E6182" w:rsidRDefault="00794FD8" w:rsidP="0048140E">
                  <w:pPr>
                    <w:spacing w:after="0" w:line="240" w:lineRule="auto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3764" w:type="dxa"/>
                </w:tcPr>
                <w:p w14:paraId="187CD24C" w14:textId="77777777" w:rsidR="00794FD8" w:rsidRPr="00B63418" w:rsidRDefault="00794FD8" w:rsidP="0048140E">
                  <w:pPr>
                    <w:spacing w:after="0" w:line="240" w:lineRule="auto"/>
                    <w:rPr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39423199" w14:textId="51B1E257" w:rsidR="00B63418" w:rsidRPr="0048140E" w:rsidRDefault="00B63418" w:rsidP="0048140E">
            <w:pPr>
              <w:spacing w:after="0" w:line="240" w:lineRule="auto"/>
              <w:rPr>
                <w:lang w:eastAsia="en-AU"/>
              </w:rPr>
            </w:pPr>
          </w:p>
        </w:tc>
      </w:tr>
    </w:tbl>
    <w:p w14:paraId="46C72774" w14:textId="77777777" w:rsidR="00794FD8" w:rsidRDefault="00794FD8"/>
    <w:p w14:paraId="17FE1944" w14:textId="74F3CDB1" w:rsidR="00794FD8" w:rsidRDefault="00794FD8">
      <w:r>
        <w:t>More over page</w:t>
      </w:r>
      <w:r>
        <w:br w:type="page"/>
      </w:r>
    </w:p>
    <w:p w14:paraId="6D3356E4" w14:textId="44190973" w:rsidR="00794FD8" w:rsidRDefault="00794FD8"/>
    <w:tbl>
      <w:tblPr>
        <w:tblStyle w:val="GridTable1Light-Accent2"/>
        <w:tblW w:w="10343" w:type="dxa"/>
        <w:tblLayout w:type="fixed"/>
        <w:tblLook w:val="0420" w:firstRow="1" w:lastRow="0" w:firstColumn="0" w:lastColumn="0" w:noHBand="0" w:noVBand="1"/>
      </w:tblPr>
      <w:tblGrid>
        <w:gridCol w:w="4106"/>
        <w:gridCol w:w="1276"/>
        <w:gridCol w:w="4932"/>
        <w:gridCol w:w="29"/>
      </w:tblGrid>
      <w:tr w:rsidR="0048140E" w:rsidRPr="0048140E" w14:paraId="694495F8" w14:textId="77777777" w:rsidTr="0041186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" w:type="dxa"/>
          <w:trHeight w:val="329"/>
        </w:trPr>
        <w:tc>
          <w:tcPr>
            <w:tcW w:w="4106" w:type="dxa"/>
            <w:vMerge w:val="restart"/>
            <w:shd w:val="clear" w:color="auto" w:fill="F7E9D4" w:themeFill="accent2" w:themeFillTint="33"/>
          </w:tcPr>
          <w:p w14:paraId="2EEB054B" w14:textId="57D4C107" w:rsidR="005114EE" w:rsidRPr="00CB329E" w:rsidRDefault="005114EE" w:rsidP="0048140E">
            <w:pPr>
              <w:spacing w:after="0" w:line="240" w:lineRule="auto"/>
              <w:rPr>
                <w:lang w:eastAsia="en-AU"/>
              </w:rPr>
            </w:pPr>
            <w:proofErr w:type="spellStart"/>
            <w:r w:rsidRPr="00CB329E">
              <w:rPr>
                <w:lang w:eastAsia="en-AU"/>
              </w:rPr>
              <w:t>Q9</w:t>
            </w:r>
            <w:proofErr w:type="spellEnd"/>
            <w:r w:rsidRPr="00CB329E">
              <w:rPr>
                <w:lang w:eastAsia="en-AU"/>
              </w:rPr>
              <w:t xml:space="preserve">. What were the top 3 safety &amp; health issues discussed/raised at the Safety Reset? </w:t>
            </w:r>
          </w:p>
          <w:p w14:paraId="27B7D153" w14:textId="7A9372F7" w:rsidR="005114EE" w:rsidRPr="00CB329E" w:rsidRDefault="005114EE" w:rsidP="0048140E">
            <w:pPr>
              <w:spacing w:after="0" w:line="240" w:lineRule="auto"/>
              <w:rPr>
                <w:lang w:eastAsia="en-AU"/>
              </w:rPr>
            </w:pPr>
          </w:p>
        </w:tc>
        <w:tc>
          <w:tcPr>
            <w:tcW w:w="1276" w:type="dxa"/>
            <w:shd w:val="clear" w:color="auto" w:fill="F7E9D4" w:themeFill="accent2" w:themeFillTint="33"/>
          </w:tcPr>
          <w:p w14:paraId="6FFB4BC9" w14:textId="0CCB1D75" w:rsidR="005114EE" w:rsidRPr="004D3F6B" w:rsidRDefault="005114EE" w:rsidP="0048140E">
            <w:pPr>
              <w:spacing w:after="0"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4D3F6B">
              <w:rPr>
                <w:i/>
                <w:iCs/>
                <w:sz w:val="20"/>
                <w:szCs w:val="20"/>
                <w:lang w:eastAsia="en-AU"/>
              </w:rPr>
              <w:t>Top issue</w:t>
            </w:r>
          </w:p>
        </w:tc>
        <w:tc>
          <w:tcPr>
            <w:tcW w:w="4932" w:type="dxa"/>
            <w:shd w:val="clear" w:color="auto" w:fill="F7E9D4" w:themeFill="accent2" w:themeFillTint="33"/>
          </w:tcPr>
          <w:p w14:paraId="0CFFE4BE" w14:textId="77777777" w:rsidR="005114EE" w:rsidRPr="0048140E" w:rsidRDefault="005114EE" w:rsidP="0048140E">
            <w:pPr>
              <w:spacing w:after="0" w:line="240" w:lineRule="auto"/>
              <w:rPr>
                <w:b w:val="0"/>
                <w:bCs w:val="0"/>
                <w:color w:val="FFFFFF"/>
                <w:lang w:eastAsia="en-AU"/>
              </w:rPr>
            </w:pPr>
          </w:p>
          <w:p w14:paraId="61392B72" w14:textId="1501A804" w:rsidR="005114EE" w:rsidRPr="0048140E" w:rsidRDefault="005114EE" w:rsidP="0048140E">
            <w:pPr>
              <w:spacing w:after="0" w:line="240" w:lineRule="auto"/>
              <w:rPr>
                <w:b w:val="0"/>
                <w:bCs w:val="0"/>
                <w:color w:val="FFFFFF"/>
                <w:lang w:eastAsia="en-AU"/>
              </w:rPr>
            </w:pPr>
          </w:p>
        </w:tc>
      </w:tr>
      <w:tr w:rsidR="0048140E" w:rsidRPr="0048140E" w14:paraId="3B54403D" w14:textId="77777777" w:rsidTr="00411869">
        <w:trPr>
          <w:gridAfter w:val="1"/>
          <w:wAfter w:w="29" w:type="dxa"/>
          <w:trHeight w:val="376"/>
        </w:trPr>
        <w:tc>
          <w:tcPr>
            <w:tcW w:w="4106" w:type="dxa"/>
            <w:vMerge/>
            <w:shd w:val="clear" w:color="auto" w:fill="F7E9D4" w:themeFill="accent2" w:themeFillTint="33"/>
          </w:tcPr>
          <w:p w14:paraId="4FB4EB81" w14:textId="77777777" w:rsidR="005114EE" w:rsidRPr="0048140E" w:rsidRDefault="005114EE" w:rsidP="0048140E">
            <w:pPr>
              <w:spacing w:after="0" w:line="240" w:lineRule="auto"/>
              <w:rPr>
                <w:lang w:eastAsia="en-AU"/>
              </w:rPr>
            </w:pPr>
          </w:p>
        </w:tc>
        <w:tc>
          <w:tcPr>
            <w:tcW w:w="1276" w:type="dxa"/>
            <w:shd w:val="clear" w:color="auto" w:fill="F7E9D4" w:themeFill="accent2" w:themeFillTint="33"/>
          </w:tcPr>
          <w:p w14:paraId="6FC83DE4" w14:textId="6735D10B" w:rsidR="005114EE" w:rsidRPr="004D3F6B" w:rsidRDefault="005114EE" w:rsidP="0048140E">
            <w:pPr>
              <w:spacing w:after="0"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4D3F6B">
              <w:rPr>
                <w:i/>
                <w:iCs/>
                <w:sz w:val="20"/>
                <w:szCs w:val="20"/>
                <w:lang w:eastAsia="en-AU"/>
              </w:rPr>
              <w:t>Second issue</w:t>
            </w:r>
          </w:p>
        </w:tc>
        <w:tc>
          <w:tcPr>
            <w:tcW w:w="4932" w:type="dxa"/>
            <w:shd w:val="clear" w:color="auto" w:fill="F7E9D4" w:themeFill="accent2" w:themeFillTint="33"/>
          </w:tcPr>
          <w:p w14:paraId="5267D9D6" w14:textId="77777777" w:rsidR="005114EE" w:rsidRPr="0048140E" w:rsidRDefault="005114EE" w:rsidP="0048140E">
            <w:pPr>
              <w:spacing w:after="0" w:line="240" w:lineRule="auto"/>
              <w:rPr>
                <w:lang w:eastAsia="en-AU"/>
              </w:rPr>
            </w:pPr>
          </w:p>
          <w:p w14:paraId="6ABBA275" w14:textId="33DAE677" w:rsidR="005114EE" w:rsidRPr="0048140E" w:rsidRDefault="005114EE" w:rsidP="0048140E">
            <w:pPr>
              <w:spacing w:after="0" w:line="240" w:lineRule="auto"/>
              <w:rPr>
                <w:lang w:eastAsia="en-AU"/>
              </w:rPr>
            </w:pPr>
          </w:p>
        </w:tc>
      </w:tr>
      <w:tr w:rsidR="0048140E" w:rsidRPr="0048140E" w14:paraId="55FF73DD" w14:textId="77777777" w:rsidTr="00411869">
        <w:trPr>
          <w:gridAfter w:val="1"/>
          <w:wAfter w:w="29" w:type="dxa"/>
          <w:trHeight w:val="376"/>
        </w:trPr>
        <w:tc>
          <w:tcPr>
            <w:tcW w:w="4106" w:type="dxa"/>
            <w:vMerge/>
            <w:shd w:val="clear" w:color="auto" w:fill="F7E9D4" w:themeFill="accent2" w:themeFillTint="33"/>
          </w:tcPr>
          <w:p w14:paraId="2A3146EB" w14:textId="77777777" w:rsidR="005114EE" w:rsidRPr="0048140E" w:rsidRDefault="005114EE" w:rsidP="0048140E">
            <w:pPr>
              <w:spacing w:after="0" w:line="240" w:lineRule="auto"/>
              <w:rPr>
                <w:lang w:eastAsia="en-AU"/>
              </w:rPr>
            </w:pPr>
          </w:p>
        </w:tc>
        <w:tc>
          <w:tcPr>
            <w:tcW w:w="1276" w:type="dxa"/>
            <w:shd w:val="clear" w:color="auto" w:fill="F7E9D4" w:themeFill="accent2" w:themeFillTint="33"/>
          </w:tcPr>
          <w:p w14:paraId="12612526" w14:textId="05AE5A4E" w:rsidR="005114EE" w:rsidRPr="004D3F6B" w:rsidRDefault="005114EE" w:rsidP="0048140E">
            <w:pPr>
              <w:spacing w:after="0"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4D3F6B">
              <w:rPr>
                <w:i/>
                <w:iCs/>
                <w:sz w:val="20"/>
                <w:szCs w:val="20"/>
                <w:lang w:eastAsia="en-AU"/>
              </w:rPr>
              <w:t>Third issue</w:t>
            </w:r>
          </w:p>
        </w:tc>
        <w:tc>
          <w:tcPr>
            <w:tcW w:w="4932" w:type="dxa"/>
            <w:shd w:val="clear" w:color="auto" w:fill="F7E9D4" w:themeFill="accent2" w:themeFillTint="33"/>
          </w:tcPr>
          <w:p w14:paraId="697F9809" w14:textId="77777777" w:rsidR="005114EE" w:rsidRPr="0048140E" w:rsidRDefault="005114EE" w:rsidP="0048140E">
            <w:pPr>
              <w:spacing w:after="0" w:line="240" w:lineRule="auto"/>
              <w:rPr>
                <w:lang w:eastAsia="en-AU"/>
              </w:rPr>
            </w:pPr>
          </w:p>
          <w:p w14:paraId="3F7A6848" w14:textId="7351561A" w:rsidR="005114EE" w:rsidRPr="0048140E" w:rsidRDefault="005114EE" w:rsidP="0048140E">
            <w:pPr>
              <w:spacing w:after="0" w:line="240" w:lineRule="auto"/>
              <w:rPr>
                <w:lang w:eastAsia="en-AU"/>
              </w:rPr>
            </w:pPr>
          </w:p>
        </w:tc>
      </w:tr>
      <w:tr w:rsidR="00411869" w:rsidRPr="0048140E" w14:paraId="7C9E4E8A" w14:textId="77777777" w:rsidTr="00411869">
        <w:trPr>
          <w:trHeight w:val="298"/>
        </w:trPr>
        <w:tc>
          <w:tcPr>
            <w:tcW w:w="4106" w:type="dxa"/>
            <w:shd w:val="clear" w:color="auto" w:fill="auto"/>
          </w:tcPr>
          <w:p w14:paraId="170475E0" w14:textId="77777777" w:rsidR="00411869" w:rsidRPr="0048140E" w:rsidRDefault="00411869" w:rsidP="00534B14">
            <w:pPr>
              <w:spacing w:before="100" w:after="100" w:line="240" w:lineRule="auto"/>
              <w:rPr>
                <w:lang w:eastAsia="en-AU"/>
              </w:rPr>
            </w:pPr>
            <w:proofErr w:type="spellStart"/>
            <w:r w:rsidRPr="0048140E">
              <w:rPr>
                <w:lang w:eastAsia="en-AU"/>
              </w:rPr>
              <w:t>Q10</w:t>
            </w:r>
            <w:proofErr w:type="spellEnd"/>
            <w:r w:rsidRPr="0048140E">
              <w:rPr>
                <w:lang w:eastAsia="en-AU"/>
              </w:rPr>
              <w:t xml:space="preserve">. Will any projects/initiatives will be investigated further following Safety Reset discussions? </w:t>
            </w:r>
          </w:p>
        </w:tc>
        <w:tc>
          <w:tcPr>
            <w:tcW w:w="1276" w:type="dxa"/>
            <w:shd w:val="clear" w:color="auto" w:fill="auto"/>
          </w:tcPr>
          <w:p w14:paraId="58159774" w14:textId="3274F0DA" w:rsidR="00411869" w:rsidRPr="00411869" w:rsidRDefault="00411869" w:rsidP="00411869">
            <w:pPr>
              <w:spacing w:after="0"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411869">
              <w:rPr>
                <w:i/>
                <w:iCs/>
                <w:sz w:val="20"/>
                <w:szCs w:val="20"/>
                <w:lang w:eastAsia="en-AU"/>
              </w:rPr>
              <w:t xml:space="preserve">NO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CD4BA2C" w14:textId="1BED1802" w:rsidR="00411869" w:rsidRDefault="00411869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411869">
              <w:rPr>
                <w:i/>
                <w:iCs/>
                <w:sz w:val="20"/>
                <w:szCs w:val="20"/>
                <w:lang w:eastAsia="en-AU"/>
              </w:rPr>
              <w:t>YES –Outline initiative</w:t>
            </w:r>
            <w:r>
              <w:rPr>
                <w:i/>
                <w:iCs/>
                <w:sz w:val="20"/>
                <w:szCs w:val="20"/>
                <w:lang w:eastAsia="en-AU"/>
              </w:rPr>
              <w:t xml:space="preserve">/s </w:t>
            </w:r>
            <w:r w:rsidR="00794FD8">
              <w:rPr>
                <w:i/>
                <w:iCs/>
                <w:sz w:val="20"/>
                <w:szCs w:val="20"/>
                <w:lang w:eastAsia="en-AU"/>
              </w:rPr>
              <w:t>below</w:t>
            </w:r>
          </w:p>
          <w:p w14:paraId="47889A6C" w14:textId="77777777" w:rsidR="00411869" w:rsidRPr="00411869" w:rsidRDefault="00411869" w:rsidP="00534B14">
            <w:pPr>
              <w:spacing w:before="100" w:after="100" w:line="240" w:lineRule="auto"/>
              <w:rPr>
                <w:sz w:val="20"/>
                <w:szCs w:val="20"/>
                <w:lang w:eastAsia="en-AU"/>
              </w:rPr>
            </w:pPr>
          </w:p>
          <w:p w14:paraId="4860CFEB" w14:textId="77777777" w:rsidR="00411869" w:rsidRDefault="00411869" w:rsidP="00411869">
            <w:pPr>
              <w:spacing w:after="0" w:line="240" w:lineRule="auto"/>
              <w:rPr>
                <w:lang w:eastAsia="en-AU"/>
              </w:rPr>
            </w:pPr>
          </w:p>
          <w:p w14:paraId="51DF3FC5" w14:textId="46303FD0" w:rsidR="001179B9" w:rsidRPr="0048140E" w:rsidRDefault="001179B9" w:rsidP="00411869">
            <w:pPr>
              <w:spacing w:after="0" w:line="240" w:lineRule="auto"/>
              <w:rPr>
                <w:lang w:eastAsia="en-AU"/>
              </w:rPr>
            </w:pPr>
          </w:p>
        </w:tc>
      </w:tr>
      <w:tr w:rsidR="00794FD8" w:rsidRPr="0048140E" w14:paraId="4577232C" w14:textId="77777777" w:rsidTr="00F239AA">
        <w:trPr>
          <w:trHeight w:val="298"/>
        </w:trPr>
        <w:tc>
          <w:tcPr>
            <w:tcW w:w="10343" w:type="dxa"/>
            <w:gridSpan w:val="4"/>
            <w:shd w:val="clear" w:color="auto" w:fill="auto"/>
          </w:tcPr>
          <w:p w14:paraId="3ECCBC1F" w14:textId="60A05D9B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41058ACF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185662AB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422A8A0E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79EF2CF7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095EB041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5814FA3F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6BE90182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442BC48B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0649854B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6FEFA433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2A706FF6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7D5B408B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03FD692A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51F7D833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7E30F933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04DE918B" w14:textId="4D8772BC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45171088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1B1E1E54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1EC180E7" w14:textId="38D91245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04B40ADD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2A66430C" w14:textId="3182CABA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5F2EC8D7" w14:textId="1D5A68A1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2BCC244F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0E6FA959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300E2E5A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5F7DCD3C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0172DCF9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79AB150D" w14:textId="77777777" w:rsidR="00794FD8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  <w:p w14:paraId="35C44426" w14:textId="77777777" w:rsidR="00794FD8" w:rsidRPr="00411869" w:rsidRDefault="00794FD8" w:rsidP="00534B14">
            <w:pPr>
              <w:spacing w:before="100" w:after="100"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</w:tc>
      </w:tr>
    </w:tbl>
    <w:p w14:paraId="0BAFFC36" w14:textId="62D365BE" w:rsidR="001A38E6" w:rsidRPr="001A38E6" w:rsidRDefault="00213073" w:rsidP="001A38E6">
      <w:pPr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6C1584F" wp14:editId="7240BB7D">
            <wp:simplePos x="0" y="0"/>
            <wp:positionH relativeFrom="page">
              <wp:posOffset>4398645</wp:posOffset>
            </wp:positionH>
            <wp:positionV relativeFrom="paragraph">
              <wp:posOffset>205203</wp:posOffset>
            </wp:positionV>
            <wp:extent cx="2438400" cy="2438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9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62887" wp14:editId="2DAD5298">
                <wp:simplePos x="0" y="0"/>
                <wp:positionH relativeFrom="margin">
                  <wp:align>left</wp:align>
                </wp:positionH>
                <wp:positionV relativeFrom="paragraph">
                  <wp:posOffset>7045325</wp:posOffset>
                </wp:positionV>
                <wp:extent cx="3397885" cy="2279015"/>
                <wp:effectExtent l="0" t="0" r="0" b="698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22790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F2979F" w14:textId="39F84A95" w:rsidR="001179B9" w:rsidRPr="001179B9" w:rsidRDefault="001179B9" w:rsidP="001179B9">
                            <w:pPr>
                              <w:pStyle w:val="Caption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179B9">
                              <w:rPr>
                                <w:noProof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1179B9">
                              <w:rPr>
                                <w:noProof/>
                                <w:sz w:val="28"/>
                                <w:szCs w:val="28"/>
                              </w:rPr>
                              <w:instrText xml:space="preserve"> SEQ Figure \* ARABIC </w:instrText>
                            </w:r>
                            <w:r w:rsidRPr="001179B9">
                              <w:rPr>
                                <w:noProof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1179B9">
                              <w:rPr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1179B9">
                              <w:rPr>
                                <w:noProof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1179B9">
                              <w:rPr>
                                <w:sz w:val="28"/>
                                <w:szCs w:val="28"/>
                              </w:rPr>
                              <w:t xml:space="preserve"> Scan this QR Code to go to the Safety Reset session reporting survey, or click on this link:</w:t>
                            </w:r>
                          </w:p>
                          <w:p w14:paraId="6FD6B72A" w14:textId="77777777" w:rsidR="001179B9" w:rsidRPr="001179B9" w:rsidRDefault="001179B9" w:rsidP="001179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720C4F" w14:textId="5D6EE514" w:rsidR="001179B9" w:rsidRPr="00213073" w:rsidRDefault="00213073" w:rsidP="001179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21307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www.surveymonkey.com/r/SR-SessionReport</w:t>
                              </w:r>
                            </w:hyperlink>
                          </w:p>
                          <w:p w14:paraId="0E517FA9" w14:textId="77777777" w:rsidR="00213073" w:rsidRPr="001179B9" w:rsidRDefault="00213073" w:rsidP="001179B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628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4.75pt;width:267.55pt;height:179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" stroked="f">
                <v:textbox inset="0,0,0,0">
                  <w:txbxContent>
                    <w:p w14:paraId="34F2979F" w14:textId="39F84A95" w:rsidR="001179B9" w:rsidRPr="001179B9" w:rsidRDefault="001179B9" w:rsidP="001179B9">
                      <w:pPr>
                        <w:pStyle w:val="Caption"/>
                        <w:jc w:val="left"/>
                        <w:rPr>
                          <w:sz w:val="28"/>
                          <w:szCs w:val="28"/>
                        </w:rPr>
                      </w:pPr>
                      <w:r w:rsidRPr="001179B9">
                        <w:rPr>
                          <w:noProof/>
                          <w:sz w:val="28"/>
                          <w:szCs w:val="28"/>
                        </w:rPr>
                        <w:fldChar w:fldCharType="begin"/>
                      </w:r>
                      <w:r w:rsidRPr="001179B9">
                        <w:rPr>
                          <w:noProof/>
                          <w:sz w:val="28"/>
                          <w:szCs w:val="28"/>
                        </w:rPr>
                        <w:instrText xml:space="preserve"> SEQ Figure \* ARABIC </w:instrText>
                      </w:r>
                      <w:r w:rsidRPr="001179B9">
                        <w:rPr>
                          <w:noProof/>
                          <w:sz w:val="28"/>
                          <w:szCs w:val="28"/>
                        </w:rPr>
                        <w:fldChar w:fldCharType="separate"/>
                      </w:r>
                      <w:r w:rsidRPr="001179B9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  <w:r w:rsidRPr="001179B9">
                        <w:rPr>
                          <w:noProof/>
                          <w:sz w:val="28"/>
                          <w:szCs w:val="28"/>
                        </w:rPr>
                        <w:fldChar w:fldCharType="end"/>
                      </w:r>
                      <w:r w:rsidRPr="001179B9">
                        <w:rPr>
                          <w:sz w:val="28"/>
                          <w:szCs w:val="28"/>
                        </w:rPr>
                        <w:t xml:space="preserve"> Scan this QR Code to go to the Safety Reset session reporting survey, or click on this link:</w:t>
                      </w:r>
                    </w:p>
                    <w:p w14:paraId="6FD6B72A" w14:textId="77777777" w:rsidR="001179B9" w:rsidRPr="001179B9" w:rsidRDefault="001179B9" w:rsidP="001179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720C4F" w14:textId="5D6EE514" w:rsidR="001179B9" w:rsidRPr="00213073" w:rsidRDefault="00213073" w:rsidP="001179B9">
                      <w:pPr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Pr="00213073">
                          <w:rPr>
                            <w:rStyle w:val="Hyperlink"/>
                            <w:sz w:val="28"/>
                            <w:szCs w:val="28"/>
                          </w:rPr>
                          <w:t>www.surveymonkey.com/r/SR-SessionReport</w:t>
                        </w:r>
                      </w:hyperlink>
                    </w:p>
                    <w:p w14:paraId="0E517FA9" w14:textId="77777777" w:rsidR="00213073" w:rsidRPr="001179B9" w:rsidRDefault="00213073" w:rsidP="001179B9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A38E6" w:rsidRPr="001A38E6" w:rsidSect="00411869">
      <w:headerReference w:type="first" r:id="rId11"/>
      <w:pgSz w:w="11906" w:h="16838" w:code="9"/>
      <w:pgMar w:top="1134" w:right="1021" w:bottom="709" w:left="102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B4D5" w14:textId="77777777" w:rsidR="00930A56" w:rsidRDefault="00930A56" w:rsidP="00930A56">
      <w:pPr>
        <w:spacing w:after="0" w:line="240" w:lineRule="auto"/>
      </w:pPr>
      <w:r>
        <w:separator/>
      </w:r>
    </w:p>
  </w:endnote>
  <w:endnote w:type="continuationSeparator" w:id="0">
    <w:p w14:paraId="729CC4CA" w14:textId="77777777" w:rsidR="00930A56" w:rsidRDefault="00930A56" w:rsidP="0093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Bold">
    <w:altName w:val="Calibri"/>
    <w:panose1 w:val="02000503040000020004"/>
    <w:charset w:val="00"/>
    <w:family w:val="swiss"/>
    <w:notTrueType/>
    <w:pitch w:val="variable"/>
    <w:sig w:usb0="A00002F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31D1" w14:textId="77777777" w:rsidR="00930A56" w:rsidRDefault="00930A56" w:rsidP="00930A56">
      <w:pPr>
        <w:spacing w:after="0" w:line="240" w:lineRule="auto"/>
      </w:pPr>
      <w:r>
        <w:separator/>
      </w:r>
    </w:p>
  </w:footnote>
  <w:footnote w:type="continuationSeparator" w:id="0">
    <w:p w14:paraId="1D0DD37C" w14:textId="77777777" w:rsidR="00930A56" w:rsidRDefault="00930A56" w:rsidP="0093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1F72" w14:textId="027A195E" w:rsidR="00930A56" w:rsidRDefault="00CB329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2BCB72" wp14:editId="28371C47">
          <wp:simplePos x="0" y="0"/>
          <wp:positionH relativeFrom="column">
            <wp:posOffset>3762146</wp:posOffset>
          </wp:positionH>
          <wp:positionV relativeFrom="paragraph">
            <wp:posOffset>-22225</wp:posOffset>
          </wp:positionV>
          <wp:extent cx="2926309" cy="687388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309" cy="687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418">
      <w:rPr>
        <w:noProof/>
      </w:rPr>
      <w:drawing>
        <wp:anchor distT="0" distB="0" distL="114300" distR="114300" simplePos="0" relativeHeight="251659264" behindDoc="1" locked="0" layoutInCell="1" allowOverlap="1" wp14:anchorId="54FB0691" wp14:editId="102CCA91">
          <wp:simplePos x="0" y="0"/>
          <wp:positionH relativeFrom="column">
            <wp:posOffset>6982460</wp:posOffset>
          </wp:positionH>
          <wp:positionV relativeFrom="paragraph">
            <wp:posOffset>97155</wp:posOffset>
          </wp:positionV>
          <wp:extent cx="2684780" cy="630555"/>
          <wp:effectExtent l="0" t="0" r="0" b="0"/>
          <wp:wrapNone/>
          <wp:docPr id="8" name="Picture 8" descr="A black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and orang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A42"/>
    <w:multiLevelType w:val="hybridMultilevel"/>
    <w:tmpl w:val="A1D03656"/>
    <w:lvl w:ilvl="0" w:tplc="C28A9FEE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2C9"/>
    <w:multiLevelType w:val="hybridMultilevel"/>
    <w:tmpl w:val="72B06634"/>
    <w:lvl w:ilvl="0" w:tplc="EAFAFD2E">
      <w:start w:val="1"/>
      <w:numFmt w:val="bullet"/>
      <w:pStyle w:val="Boxsubheading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65B2E"/>
    <w:multiLevelType w:val="hybridMultilevel"/>
    <w:tmpl w:val="2CE6C654"/>
    <w:lvl w:ilvl="0" w:tplc="B1D4C704">
      <w:start w:val="1"/>
      <w:numFmt w:val="lowerLetter"/>
      <w:pStyle w:val="RecslistA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770C"/>
    <w:multiLevelType w:val="multilevel"/>
    <w:tmpl w:val="E1540AD4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2" w:hanging="432"/>
      </w:pPr>
    </w:lvl>
    <w:lvl w:ilvl="2">
      <w:start w:val="1"/>
      <w:numFmt w:val="decimal"/>
      <w:pStyle w:val="Reportsubtitle"/>
      <w:lvlText w:val="%1.%2.%3."/>
      <w:lvlJc w:val="left"/>
      <w:pPr>
        <w:ind w:left="4464" w:hanging="504"/>
      </w:pPr>
    </w:lvl>
    <w:lvl w:ilvl="3">
      <w:start w:val="1"/>
      <w:numFmt w:val="decimal"/>
      <w:lvlText w:val="%1.%2.%3.%4."/>
      <w:lvlJc w:val="left"/>
      <w:pPr>
        <w:ind w:left="4968" w:hanging="648"/>
      </w:pPr>
    </w:lvl>
    <w:lvl w:ilvl="4">
      <w:start w:val="1"/>
      <w:numFmt w:val="decimal"/>
      <w:lvlText w:val="%1.%2.%3.%4.%5."/>
      <w:lvlJc w:val="left"/>
      <w:pPr>
        <w:ind w:left="5472" w:hanging="792"/>
      </w:pPr>
    </w:lvl>
    <w:lvl w:ilvl="5">
      <w:start w:val="1"/>
      <w:numFmt w:val="decimal"/>
      <w:lvlText w:val="%1.%2.%3.%4.%5.%6."/>
      <w:lvlJc w:val="left"/>
      <w:pPr>
        <w:ind w:left="5976" w:hanging="936"/>
      </w:pPr>
    </w:lvl>
    <w:lvl w:ilvl="6">
      <w:start w:val="1"/>
      <w:numFmt w:val="decimal"/>
      <w:lvlText w:val="%1.%2.%3.%4.%5.%6.%7."/>
      <w:lvlJc w:val="left"/>
      <w:pPr>
        <w:ind w:left="6480" w:hanging="1080"/>
      </w:pPr>
    </w:lvl>
    <w:lvl w:ilvl="7">
      <w:start w:val="1"/>
      <w:numFmt w:val="decimal"/>
      <w:lvlText w:val="%1.%2.%3.%4.%5.%6.%7.%8."/>
      <w:lvlJc w:val="left"/>
      <w:pPr>
        <w:ind w:left="6984" w:hanging="1224"/>
      </w:pPr>
    </w:lvl>
    <w:lvl w:ilvl="8">
      <w:start w:val="1"/>
      <w:numFmt w:val="decimal"/>
      <w:lvlText w:val="%1.%2.%3.%4.%5.%6.%7.%8.%9."/>
      <w:lvlJc w:val="left"/>
      <w:pPr>
        <w:ind w:left="7560" w:hanging="1440"/>
      </w:pPr>
    </w:lvl>
  </w:abstractNum>
  <w:abstractNum w:abstractNumId="4" w15:restartNumberingAfterBreak="0">
    <w:nsid w:val="6FE14D7C"/>
    <w:multiLevelType w:val="hybridMultilevel"/>
    <w:tmpl w:val="49A46DC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C9F2E3E6">
      <w:start w:val="1"/>
      <w:numFmt w:val="lowerRoman"/>
      <w:pStyle w:val="RecslistB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A37CD"/>
    <w:multiLevelType w:val="hybridMultilevel"/>
    <w:tmpl w:val="275097FA"/>
    <w:lvl w:ilvl="0" w:tplc="44303108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030677">
    <w:abstractNumId w:val="3"/>
  </w:num>
  <w:num w:numId="2" w16cid:durableId="1397706481">
    <w:abstractNumId w:val="1"/>
  </w:num>
  <w:num w:numId="3" w16cid:durableId="752437900">
    <w:abstractNumId w:val="2"/>
  </w:num>
  <w:num w:numId="4" w16cid:durableId="149298208">
    <w:abstractNumId w:val="4"/>
  </w:num>
  <w:num w:numId="5" w16cid:durableId="1564871487">
    <w:abstractNumId w:val="5"/>
  </w:num>
  <w:num w:numId="6" w16cid:durableId="171338339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56"/>
    <w:rsid w:val="00004705"/>
    <w:rsid w:val="000264F3"/>
    <w:rsid w:val="00026C58"/>
    <w:rsid w:val="000460DD"/>
    <w:rsid w:val="00052A31"/>
    <w:rsid w:val="00054F13"/>
    <w:rsid w:val="00065143"/>
    <w:rsid w:val="00073B51"/>
    <w:rsid w:val="00075DE1"/>
    <w:rsid w:val="00105677"/>
    <w:rsid w:val="00113DFC"/>
    <w:rsid w:val="001179B9"/>
    <w:rsid w:val="001207EC"/>
    <w:rsid w:val="001271AD"/>
    <w:rsid w:val="00131AB4"/>
    <w:rsid w:val="001535F5"/>
    <w:rsid w:val="0015632B"/>
    <w:rsid w:val="0016790A"/>
    <w:rsid w:val="00174E8B"/>
    <w:rsid w:val="00175906"/>
    <w:rsid w:val="00182892"/>
    <w:rsid w:val="001A38E6"/>
    <w:rsid w:val="001A6268"/>
    <w:rsid w:val="001B4461"/>
    <w:rsid w:val="001C4F23"/>
    <w:rsid w:val="001C63CC"/>
    <w:rsid w:val="001C67E1"/>
    <w:rsid w:val="001D3CD3"/>
    <w:rsid w:val="001F08CF"/>
    <w:rsid w:val="00213073"/>
    <w:rsid w:val="00213CAA"/>
    <w:rsid w:val="00223B90"/>
    <w:rsid w:val="0023325B"/>
    <w:rsid w:val="00234E62"/>
    <w:rsid w:val="002634AF"/>
    <w:rsid w:val="00283159"/>
    <w:rsid w:val="00292166"/>
    <w:rsid w:val="002B3A22"/>
    <w:rsid w:val="002B7F1E"/>
    <w:rsid w:val="002C35B5"/>
    <w:rsid w:val="002E3325"/>
    <w:rsid w:val="002E62DB"/>
    <w:rsid w:val="00303D23"/>
    <w:rsid w:val="00312EE8"/>
    <w:rsid w:val="00342AFB"/>
    <w:rsid w:val="00351E6E"/>
    <w:rsid w:val="003537FC"/>
    <w:rsid w:val="00377695"/>
    <w:rsid w:val="00381D8E"/>
    <w:rsid w:val="003865E0"/>
    <w:rsid w:val="00393CCA"/>
    <w:rsid w:val="003A5381"/>
    <w:rsid w:val="003B5B2B"/>
    <w:rsid w:val="003D005B"/>
    <w:rsid w:val="003D63C3"/>
    <w:rsid w:val="003E7954"/>
    <w:rsid w:val="003F2022"/>
    <w:rsid w:val="0040006A"/>
    <w:rsid w:val="00402AD7"/>
    <w:rsid w:val="00411869"/>
    <w:rsid w:val="0043648B"/>
    <w:rsid w:val="004617C4"/>
    <w:rsid w:val="0048140E"/>
    <w:rsid w:val="00485CAF"/>
    <w:rsid w:val="00490FB2"/>
    <w:rsid w:val="004B2123"/>
    <w:rsid w:val="004B73DC"/>
    <w:rsid w:val="004D0B4F"/>
    <w:rsid w:val="004D3F6B"/>
    <w:rsid w:val="004D7A21"/>
    <w:rsid w:val="004E7AF8"/>
    <w:rsid w:val="004F1EEF"/>
    <w:rsid w:val="004F3B48"/>
    <w:rsid w:val="004F6C2A"/>
    <w:rsid w:val="0050068A"/>
    <w:rsid w:val="005114EE"/>
    <w:rsid w:val="0051733E"/>
    <w:rsid w:val="00517354"/>
    <w:rsid w:val="0052533A"/>
    <w:rsid w:val="005343EA"/>
    <w:rsid w:val="00534B14"/>
    <w:rsid w:val="00552809"/>
    <w:rsid w:val="005540B1"/>
    <w:rsid w:val="005560EF"/>
    <w:rsid w:val="0055689A"/>
    <w:rsid w:val="005960EA"/>
    <w:rsid w:val="00597F17"/>
    <w:rsid w:val="005B3881"/>
    <w:rsid w:val="005C0C32"/>
    <w:rsid w:val="005C6445"/>
    <w:rsid w:val="005E2D35"/>
    <w:rsid w:val="005F008A"/>
    <w:rsid w:val="00614748"/>
    <w:rsid w:val="00654F85"/>
    <w:rsid w:val="00656515"/>
    <w:rsid w:val="00696216"/>
    <w:rsid w:val="006A4A4D"/>
    <w:rsid w:val="006A6BB2"/>
    <w:rsid w:val="006C35E0"/>
    <w:rsid w:val="006D247C"/>
    <w:rsid w:val="006D3FC6"/>
    <w:rsid w:val="006E608D"/>
    <w:rsid w:val="006E6182"/>
    <w:rsid w:val="006F7669"/>
    <w:rsid w:val="00702BA0"/>
    <w:rsid w:val="0071123E"/>
    <w:rsid w:val="00720B96"/>
    <w:rsid w:val="007444A8"/>
    <w:rsid w:val="007531F1"/>
    <w:rsid w:val="00771050"/>
    <w:rsid w:val="00774584"/>
    <w:rsid w:val="0078684E"/>
    <w:rsid w:val="00793A76"/>
    <w:rsid w:val="00794FD8"/>
    <w:rsid w:val="007A42CC"/>
    <w:rsid w:val="007A5131"/>
    <w:rsid w:val="007A761D"/>
    <w:rsid w:val="007B3E68"/>
    <w:rsid w:val="007B4BBE"/>
    <w:rsid w:val="007B68CB"/>
    <w:rsid w:val="007E74DB"/>
    <w:rsid w:val="00816C47"/>
    <w:rsid w:val="008559FD"/>
    <w:rsid w:val="00857B74"/>
    <w:rsid w:val="0086300C"/>
    <w:rsid w:val="008772E3"/>
    <w:rsid w:val="008D01CB"/>
    <w:rsid w:val="008E1F98"/>
    <w:rsid w:val="008F57C1"/>
    <w:rsid w:val="009004BA"/>
    <w:rsid w:val="00905043"/>
    <w:rsid w:val="009174B0"/>
    <w:rsid w:val="0092002A"/>
    <w:rsid w:val="00930A56"/>
    <w:rsid w:val="00933CF3"/>
    <w:rsid w:val="00935F50"/>
    <w:rsid w:val="009461A8"/>
    <w:rsid w:val="00962EC8"/>
    <w:rsid w:val="009879CF"/>
    <w:rsid w:val="009A7501"/>
    <w:rsid w:val="009B2C8D"/>
    <w:rsid w:val="00A04E65"/>
    <w:rsid w:val="00A15CA5"/>
    <w:rsid w:val="00A24CE2"/>
    <w:rsid w:val="00A34F53"/>
    <w:rsid w:val="00A37845"/>
    <w:rsid w:val="00A43096"/>
    <w:rsid w:val="00A5450D"/>
    <w:rsid w:val="00A54627"/>
    <w:rsid w:val="00A54D19"/>
    <w:rsid w:val="00A56498"/>
    <w:rsid w:val="00A86224"/>
    <w:rsid w:val="00A87138"/>
    <w:rsid w:val="00A91489"/>
    <w:rsid w:val="00AA0948"/>
    <w:rsid w:val="00AB0985"/>
    <w:rsid w:val="00AB5A5B"/>
    <w:rsid w:val="00AD046B"/>
    <w:rsid w:val="00AD5E22"/>
    <w:rsid w:val="00B04537"/>
    <w:rsid w:val="00B048C5"/>
    <w:rsid w:val="00B1642E"/>
    <w:rsid w:val="00B23AE7"/>
    <w:rsid w:val="00B33C19"/>
    <w:rsid w:val="00B351E4"/>
    <w:rsid w:val="00B45A68"/>
    <w:rsid w:val="00B61A45"/>
    <w:rsid w:val="00B63418"/>
    <w:rsid w:val="00B637F4"/>
    <w:rsid w:val="00B83735"/>
    <w:rsid w:val="00B92AA4"/>
    <w:rsid w:val="00B970DE"/>
    <w:rsid w:val="00BA2643"/>
    <w:rsid w:val="00BB49CA"/>
    <w:rsid w:val="00BD0BFA"/>
    <w:rsid w:val="00BD6244"/>
    <w:rsid w:val="00BE2F35"/>
    <w:rsid w:val="00BF2FA2"/>
    <w:rsid w:val="00BF4DC2"/>
    <w:rsid w:val="00BF720A"/>
    <w:rsid w:val="00C05BB2"/>
    <w:rsid w:val="00C16CD2"/>
    <w:rsid w:val="00C21BF0"/>
    <w:rsid w:val="00C270FD"/>
    <w:rsid w:val="00C50A0F"/>
    <w:rsid w:val="00C66BB8"/>
    <w:rsid w:val="00C72C8C"/>
    <w:rsid w:val="00C9606F"/>
    <w:rsid w:val="00CA2558"/>
    <w:rsid w:val="00CA3BE2"/>
    <w:rsid w:val="00CA6A3A"/>
    <w:rsid w:val="00CB2AAA"/>
    <w:rsid w:val="00CB329E"/>
    <w:rsid w:val="00CC67A3"/>
    <w:rsid w:val="00CF051A"/>
    <w:rsid w:val="00CF29DC"/>
    <w:rsid w:val="00D053E6"/>
    <w:rsid w:val="00D06585"/>
    <w:rsid w:val="00D37948"/>
    <w:rsid w:val="00D50F7D"/>
    <w:rsid w:val="00D84652"/>
    <w:rsid w:val="00DC43C0"/>
    <w:rsid w:val="00DD4533"/>
    <w:rsid w:val="00DD733F"/>
    <w:rsid w:val="00DE15DB"/>
    <w:rsid w:val="00DE19EE"/>
    <w:rsid w:val="00DE30D1"/>
    <w:rsid w:val="00DE563D"/>
    <w:rsid w:val="00DF3DA1"/>
    <w:rsid w:val="00DF764D"/>
    <w:rsid w:val="00E00C7C"/>
    <w:rsid w:val="00E148E8"/>
    <w:rsid w:val="00E25E86"/>
    <w:rsid w:val="00E427D5"/>
    <w:rsid w:val="00E45130"/>
    <w:rsid w:val="00E46B1C"/>
    <w:rsid w:val="00E819EC"/>
    <w:rsid w:val="00E87F0B"/>
    <w:rsid w:val="00E96CA8"/>
    <w:rsid w:val="00EB37AE"/>
    <w:rsid w:val="00EE16F3"/>
    <w:rsid w:val="00EE2362"/>
    <w:rsid w:val="00EF12F5"/>
    <w:rsid w:val="00EF6CDE"/>
    <w:rsid w:val="00F13422"/>
    <w:rsid w:val="00F14733"/>
    <w:rsid w:val="00F14AF0"/>
    <w:rsid w:val="00F2282F"/>
    <w:rsid w:val="00F50D33"/>
    <w:rsid w:val="00F55177"/>
    <w:rsid w:val="00F83112"/>
    <w:rsid w:val="00F960E3"/>
    <w:rsid w:val="00FA3192"/>
    <w:rsid w:val="00FA4BEC"/>
    <w:rsid w:val="00FC4311"/>
    <w:rsid w:val="00FC6FE0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ECED04"/>
  <w15:chartTrackingRefBased/>
  <w15:docId w15:val="{999C28CA-BE8B-436F-A436-3DE02F9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EE"/>
    <w:pPr>
      <w:spacing w:after="120" w:line="312" w:lineRule="auto"/>
      <w:contextualSpacing/>
    </w:pPr>
    <w:rPr>
      <w:kern w:val="2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8D01CB"/>
    <w:pPr>
      <w:widowControl w:val="0"/>
      <w:tabs>
        <w:tab w:val="num" w:pos="574"/>
      </w:tabs>
      <w:spacing w:after="120" w:line="312" w:lineRule="auto"/>
      <w:contextualSpacing/>
      <w:outlineLvl w:val="0"/>
    </w:pPr>
    <w:rPr>
      <w:rFonts w:ascii="Calibri Light" w:eastAsia="Times New Roman" w:hAnsi="Calibri Light" w:cs="Arial"/>
      <w:b/>
      <w:bCs/>
      <w:kern w:val="3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D01CB"/>
    <w:pPr>
      <w:tabs>
        <w:tab w:val="clear" w:pos="574"/>
      </w:tabs>
      <w:spacing w:line="288" w:lineRule="auto"/>
      <w:outlineLvl w:val="1"/>
    </w:pPr>
    <w:rPr>
      <w:color w:val="D18C01"/>
      <w:sz w:val="3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8D01CB"/>
    <w:pPr>
      <w:widowControl w:val="0"/>
      <w:spacing w:after="120" w:line="288" w:lineRule="auto"/>
      <w:contextualSpacing/>
      <w:outlineLvl w:val="2"/>
    </w:pPr>
    <w:rPr>
      <w:rFonts w:ascii="Calibri Light" w:eastAsia="Times New Roman" w:hAnsi="Calibri Light"/>
      <w:b/>
      <w:bCs/>
      <w:color w:val="A6021D"/>
      <w:kern w:val="3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2AA4"/>
    <w:pPr>
      <w:widowControl w:val="0"/>
      <w:spacing w:line="288" w:lineRule="auto"/>
      <w:outlineLvl w:val="3"/>
    </w:pPr>
    <w:rPr>
      <w:rFonts w:ascii="Calibri Light" w:hAnsi="Calibri Light"/>
      <w:b/>
      <w:bCs/>
      <w:color w:val="1B2197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92AA4"/>
    <w:pPr>
      <w:keepLines/>
      <w:outlineLvl w:val="4"/>
    </w:pPr>
    <w:rPr>
      <w:rFonts w:ascii="Calibri Light" w:hAnsi="Calibri Light"/>
      <w:b/>
      <w:i/>
      <w:color w:val="595959"/>
    </w:rPr>
  </w:style>
  <w:style w:type="paragraph" w:styleId="Heading6">
    <w:name w:val="heading 6"/>
    <w:basedOn w:val="Normal"/>
    <w:next w:val="Normal"/>
    <w:link w:val="Heading6Char"/>
    <w:unhideWhenUsed/>
    <w:rsid w:val="00B92AA4"/>
    <w:pPr>
      <w:keepNext/>
      <w:keepLines/>
      <w:spacing w:before="40"/>
      <w:outlineLvl w:val="5"/>
    </w:pPr>
    <w:rPr>
      <w:rFonts w:ascii="Calibri Light" w:eastAsia="Times New Roman" w:hAnsi="Calibri Light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92AA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595959"/>
    </w:rPr>
  </w:style>
  <w:style w:type="paragraph" w:styleId="Heading8">
    <w:name w:val="heading 8"/>
    <w:basedOn w:val="Normal"/>
    <w:next w:val="Normal"/>
    <w:link w:val="Heading8Char"/>
    <w:rsid w:val="00B92AA4"/>
    <w:pPr>
      <w:tabs>
        <w:tab w:val="left" w:pos="284"/>
        <w:tab w:val="left" w:pos="426"/>
        <w:tab w:val="left" w:pos="851"/>
        <w:tab w:val="num" w:pos="1440"/>
        <w:tab w:val="left" w:pos="6804"/>
      </w:tabs>
      <w:spacing w:before="24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</w:rPr>
  </w:style>
  <w:style w:type="paragraph" w:styleId="Heading9">
    <w:name w:val="heading 9"/>
    <w:basedOn w:val="Normal"/>
    <w:next w:val="Normal"/>
    <w:link w:val="Heading9Char"/>
    <w:rsid w:val="00B92AA4"/>
    <w:pPr>
      <w:tabs>
        <w:tab w:val="left" w:pos="284"/>
        <w:tab w:val="left" w:pos="426"/>
        <w:tab w:val="left" w:pos="851"/>
        <w:tab w:val="num" w:pos="1584"/>
        <w:tab w:val="left" w:pos="6804"/>
      </w:tabs>
      <w:spacing w:before="240" w:line="240" w:lineRule="auto"/>
      <w:ind w:left="1584" w:hanging="1584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D01CB"/>
    <w:rPr>
      <w:rFonts w:ascii="Calibri Light" w:eastAsia="Times New Roman" w:hAnsi="Calibri Light" w:cs="Arial"/>
      <w:b/>
      <w:bCs/>
      <w:kern w:val="32"/>
      <w:sz w:val="40"/>
      <w:szCs w:val="32"/>
      <w:lang w:eastAsia="en-AU"/>
    </w:rPr>
  </w:style>
  <w:style w:type="character" w:customStyle="1" w:styleId="Heading2Char">
    <w:name w:val="Heading 2 Char"/>
    <w:link w:val="Heading2"/>
    <w:uiPriority w:val="9"/>
    <w:rsid w:val="008D01CB"/>
    <w:rPr>
      <w:rFonts w:ascii="Calibri Light" w:eastAsia="Times New Roman" w:hAnsi="Calibri Light" w:cs="Arial"/>
      <w:b/>
      <w:bCs/>
      <w:color w:val="D18C01"/>
      <w:kern w:val="32"/>
      <w:sz w:val="36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8D01CB"/>
    <w:rPr>
      <w:rFonts w:ascii="Calibri Light" w:eastAsia="Times New Roman" w:hAnsi="Calibri Light" w:cs="Times New Roman"/>
      <w:b/>
      <w:bCs/>
      <w:color w:val="A6021D"/>
      <w:kern w:val="32"/>
      <w:sz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92AA4"/>
    <w:pPr>
      <w:tabs>
        <w:tab w:val="center" w:pos="4513"/>
        <w:tab w:val="right" w:pos="9026"/>
      </w:tabs>
      <w:spacing w:line="240" w:lineRule="auto"/>
    </w:pPr>
    <w:rPr>
      <w:color w:val="595959"/>
      <w:sz w:val="18"/>
    </w:rPr>
  </w:style>
  <w:style w:type="character" w:customStyle="1" w:styleId="HeaderChar">
    <w:name w:val="Header Char"/>
    <w:link w:val="Header"/>
    <w:uiPriority w:val="99"/>
    <w:rsid w:val="00B92AA4"/>
    <w:rPr>
      <w:rFonts w:ascii="Calibri" w:hAnsi="Calibri" w:cs="Calibri"/>
      <w:color w:val="595959"/>
      <w:kern w:val="0"/>
      <w:sz w:val="18"/>
    </w:rPr>
  </w:style>
  <w:style w:type="character" w:customStyle="1" w:styleId="Heading4Char">
    <w:name w:val="Heading 4 Char"/>
    <w:link w:val="Heading4"/>
    <w:uiPriority w:val="9"/>
    <w:rsid w:val="00B92AA4"/>
    <w:rPr>
      <w:rFonts w:ascii="Calibri Light" w:hAnsi="Calibri Light"/>
      <w:b/>
      <w:bCs/>
      <w:color w:val="1B2197"/>
      <w:szCs w:val="28"/>
    </w:rPr>
  </w:style>
  <w:style w:type="character" w:customStyle="1" w:styleId="Heading5Char">
    <w:name w:val="Heading 5 Char"/>
    <w:link w:val="Heading5"/>
    <w:uiPriority w:val="9"/>
    <w:rsid w:val="00B92AA4"/>
    <w:rPr>
      <w:rFonts w:ascii="Calibri Light" w:hAnsi="Calibri Light" w:cs="Calibri"/>
      <w:b/>
      <w:i/>
      <w:color w:val="595959"/>
      <w:kern w:val="0"/>
    </w:rPr>
  </w:style>
  <w:style w:type="character" w:customStyle="1" w:styleId="Heading6Char">
    <w:name w:val="Heading 6 Char"/>
    <w:link w:val="Heading6"/>
    <w:rsid w:val="00B92AA4"/>
    <w:rPr>
      <w:rFonts w:ascii="Calibri Light" w:eastAsia="Times New Roman" w:hAnsi="Calibri Light" w:cs="Times New Roman"/>
      <w:kern w:val="0"/>
    </w:rPr>
  </w:style>
  <w:style w:type="character" w:styleId="Hyperlink">
    <w:name w:val="Hyperlink"/>
    <w:uiPriority w:val="99"/>
    <w:unhideWhenUsed/>
    <w:qFormat/>
    <w:rsid w:val="00B92AA4"/>
    <w:rPr>
      <w:rFonts w:ascii="Calibri" w:hAnsi="Calibri"/>
      <w:color w:val="0070C0"/>
      <w:sz w:val="24"/>
      <w:u w:val="single"/>
    </w:rPr>
  </w:style>
  <w:style w:type="paragraph" w:styleId="TOC1">
    <w:name w:val="toc 1"/>
    <w:basedOn w:val="Normal"/>
    <w:next w:val="Normal"/>
    <w:uiPriority w:val="39"/>
    <w:unhideWhenUsed/>
    <w:rsid w:val="00B92AA4"/>
    <w:pPr>
      <w:tabs>
        <w:tab w:val="right" w:leader="dot" w:pos="9628"/>
      </w:tabs>
      <w:spacing w:after="0"/>
    </w:pPr>
    <w:rPr>
      <w:rFonts w:ascii="Calibri Light" w:hAnsi="Calibri Light"/>
    </w:rPr>
  </w:style>
  <w:style w:type="paragraph" w:styleId="TOC2">
    <w:name w:val="toc 2"/>
    <w:basedOn w:val="Normal"/>
    <w:next w:val="Normal"/>
    <w:autoRedefine/>
    <w:uiPriority w:val="39"/>
    <w:unhideWhenUsed/>
    <w:rsid w:val="00B92AA4"/>
    <w:pPr>
      <w:tabs>
        <w:tab w:val="left" w:pos="480"/>
        <w:tab w:val="right" w:leader="dot" w:pos="9628"/>
      </w:tabs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92AA4"/>
    <w:pPr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B92AA4"/>
    <w:pPr>
      <w:keepNext/>
      <w:spacing w:before="240" w:line="259" w:lineRule="auto"/>
      <w:outlineLvl w:val="9"/>
    </w:pPr>
    <w:rPr>
      <w:rFonts w:cs="Times New Roman"/>
      <w:bCs w:val="0"/>
      <w:color w:val="767171"/>
      <w:kern w:val="0"/>
      <w:sz w:val="3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rsid w:val="00B92AA4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B92AA4"/>
    <w:rPr>
      <w:rFonts w:ascii="Calibri" w:hAnsi="Calibri" w:cs="Calibri"/>
      <w:kern w:val="0"/>
    </w:rPr>
  </w:style>
  <w:style w:type="table" w:styleId="GridTable1Light">
    <w:name w:val="Grid Table 1 Light"/>
    <w:basedOn w:val="TableNormal"/>
    <w:uiPriority w:val="46"/>
    <w:rsid w:val="00B92AA4"/>
    <w:pPr>
      <w:spacing w:beforeAutospacing="1" w:afterAutospacing="1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92AA4"/>
    <w:tblPr>
      <w:tblStyleRowBandSize w:val="1"/>
      <w:tblStyleColBandSize w:val="1"/>
      <w:tblBorders>
        <w:top w:val="single" w:sz="4" w:space="0" w:color="84E8B9"/>
        <w:left w:val="single" w:sz="4" w:space="0" w:color="84E8B9"/>
        <w:bottom w:val="single" w:sz="4" w:space="0" w:color="84E8B9"/>
        <w:right w:val="single" w:sz="4" w:space="0" w:color="84E8B9"/>
        <w:insideH w:val="single" w:sz="4" w:space="0" w:color="84E8B9"/>
        <w:insideV w:val="single" w:sz="4" w:space="0" w:color="84E8B9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46DC97"/>
        </w:tcBorders>
      </w:tcPr>
    </w:tblStylePr>
    <w:tblStylePr w:type="lastRow">
      <w:rPr>
        <w:b/>
        <w:bCs/>
      </w:rPr>
      <w:tblPr/>
      <w:tcPr>
        <w:tcBorders>
          <w:top w:val="double" w:sz="2" w:space="0" w:color="46DC97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H1">
    <w:name w:val="H1"/>
    <w:basedOn w:val="H2"/>
    <w:next w:val="Normal"/>
    <w:qFormat/>
    <w:rsid w:val="00B92AA4"/>
    <w:pPr>
      <w:spacing w:before="0" w:line="312" w:lineRule="auto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B92AA4"/>
    <w:pPr>
      <w:spacing w:before="120" w:line="264" w:lineRule="auto"/>
    </w:pPr>
    <w:rPr>
      <w:rFonts w:ascii="Calibri Light" w:hAnsi="Calibri Light"/>
      <w:bCs/>
      <w:color w:val="595959"/>
      <w:sz w:val="32"/>
      <w:szCs w:val="20"/>
    </w:rPr>
  </w:style>
  <w:style w:type="paragraph" w:customStyle="1" w:styleId="H3">
    <w:name w:val="H3"/>
    <w:next w:val="Normal"/>
    <w:qFormat/>
    <w:rsid w:val="00B92AA4"/>
    <w:pPr>
      <w:widowControl w:val="0"/>
      <w:spacing w:before="120" w:after="160" w:line="259" w:lineRule="auto"/>
      <w:ind w:left="1434" w:hanging="357"/>
      <w:outlineLvl w:val="2"/>
    </w:pPr>
    <w:rPr>
      <w:rFonts w:ascii="Calibri Light" w:hAnsi="Calibri Light"/>
      <w:b/>
      <w:color w:val="595959"/>
      <w:kern w:val="2"/>
      <w:sz w:val="26"/>
      <w:szCs w:val="27"/>
    </w:rPr>
  </w:style>
  <w:style w:type="paragraph" w:customStyle="1" w:styleId="H4">
    <w:name w:val="H4"/>
    <w:basedOn w:val="Normal"/>
    <w:next w:val="Normal"/>
    <w:qFormat/>
    <w:rsid w:val="00B92AA4"/>
    <w:pPr>
      <w:spacing w:before="120" w:line="264" w:lineRule="auto"/>
    </w:pPr>
    <w:rPr>
      <w:rFonts w:ascii="MetaPro-Bold" w:hAnsi="MetaPro-Bold"/>
      <w:b/>
      <w:bCs/>
    </w:rPr>
  </w:style>
  <w:style w:type="paragraph" w:customStyle="1" w:styleId="Textbox">
    <w:name w:val="Text box"/>
    <w:basedOn w:val="Normal"/>
    <w:qFormat/>
    <w:rsid w:val="00B92AA4"/>
    <w:pPr>
      <w:spacing w:line="240" w:lineRule="auto"/>
    </w:pPr>
  </w:style>
  <w:style w:type="paragraph" w:customStyle="1" w:styleId="Shapetext">
    <w:name w:val="Shape text"/>
    <w:basedOn w:val="Textbox"/>
    <w:next w:val="Textbox"/>
    <w:qFormat/>
    <w:rsid w:val="00B92AA4"/>
    <w:pPr>
      <w:jc w:val="center"/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autoRedefine/>
    <w:uiPriority w:val="99"/>
    <w:rsid w:val="00B92AA4"/>
    <w:pPr>
      <w:tabs>
        <w:tab w:val="center" w:pos="4513"/>
        <w:tab w:val="right" w:pos="9026"/>
      </w:tabs>
      <w:spacing w:after="0" w:line="240" w:lineRule="auto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B92AA4"/>
    <w:rPr>
      <w:rFonts w:ascii="Calibri" w:hAnsi="Calibri" w:cs="Calibri"/>
      <w:color w:val="595959"/>
      <w:kern w:val="0"/>
      <w:sz w:val="18"/>
    </w:rPr>
  </w:style>
  <w:style w:type="paragraph" w:customStyle="1" w:styleId="Normalfreetext">
    <w:name w:val="Normal free text"/>
    <w:basedOn w:val="Normal"/>
    <w:qFormat/>
    <w:rsid w:val="00B92AA4"/>
  </w:style>
  <w:style w:type="paragraph" w:customStyle="1" w:styleId="StyleListParagraphItalic">
    <w:name w:val="Style List Paragraph + Italic"/>
    <w:basedOn w:val="ListParagraph"/>
    <w:rsid w:val="00B92AA4"/>
    <w:rPr>
      <w:i/>
      <w:iCs/>
    </w:rPr>
  </w:style>
  <w:style w:type="paragraph" w:customStyle="1" w:styleId="H31">
    <w:name w:val="H3.1"/>
    <w:basedOn w:val="Normal"/>
    <w:qFormat/>
    <w:rsid w:val="00B92AA4"/>
    <w:pPr>
      <w:spacing w:line="264" w:lineRule="auto"/>
      <w:jc w:val="center"/>
    </w:pPr>
    <w:rPr>
      <w:rFonts w:ascii="Calibri Light" w:hAnsi="Calibri Light"/>
      <w:b/>
    </w:rPr>
  </w:style>
  <w:style w:type="paragraph" w:customStyle="1" w:styleId="HCentred">
    <w:name w:val="H$ Centred"/>
    <w:basedOn w:val="H4"/>
    <w:qFormat/>
    <w:rsid w:val="00B92AA4"/>
    <w:pPr>
      <w:jc w:val="center"/>
    </w:pPr>
  </w:style>
  <w:style w:type="paragraph" w:customStyle="1" w:styleId="H4Centred">
    <w:name w:val="H4 Centred"/>
    <w:basedOn w:val="H4"/>
    <w:qFormat/>
    <w:rsid w:val="00B92AA4"/>
    <w:pPr>
      <w:jc w:val="center"/>
    </w:pPr>
  </w:style>
  <w:style w:type="paragraph" w:styleId="Title">
    <w:name w:val="Title"/>
    <w:basedOn w:val="Normal"/>
    <w:next w:val="Normal"/>
    <w:link w:val="TitleChar"/>
    <w:autoRedefine/>
    <w:uiPriority w:val="10"/>
    <w:rsid w:val="00B92AA4"/>
    <w:pPr>
      <w:spacing w:line="240" w:lineRule="auto"/>
    </w:pPr>
    <w:rPr>
      <w:rFonts w:ascii="Calibri Light" w:eastAsia="Times New Roman" w:hAnsi="Calibri Light"/>
      <w:color w:val="595959"/>
      <w:spacing w:val="-10"/>
      <w:kern w:val="28"/>
      <w:sz w:val="52"/>
      <w:szCs w:val="56"/>
    </w:rPr>
  </w:style>
  <w:style w:type="character" w:customStyle="1" w:styleId="TitleChar">
    <w:name w:val="Title Char"/>
    <w:link w:val="Title"/>
    <w:uiPriority w:val="10"/>
    <w:rsid w:val="00B92AA4"/>
    <w:rPr>
      <w:rFonts w:ascii="Calibri Light" w:eastAsia="Times New Roman" w:hAnsi="Calibri Light" w:cs="Times New Roman"/>
      <w:color w:val="595959"/>
      <w:spacing w:val="-10"/>
      <w:kern w:val="28"/>
      <w:sz w:val="52"/>
      <w:szCs w:val="56"/>
    </w:rPr>
  </w:style>
  <w:style w:type="paragraph" w:customStyle="1" w:styleId="Reportsubtitle">
    <w:name w:val="Report sub title"/>
    <w:basedOn w:val="Reporttitle"/>
    <w:rsid w:val="00B92AA4"/>
    <w:pPr>
      <w:numPr>
        <w:ilvl w:val="2"/>
        <w:numId w:val="1"/>
      </w:numPr>
    </w:pPr>
    <w:rPr>
      <w:sz w:val="40"/>
      <w:szCs w:val="40"/>
    </w:rPr>
  </w:style>
  <w:style w:type="paragraph" w:customStyle="1" w:styleId="Normalnumbered">
    <w:name w:val="Normal numbered"/>
    <w:basedOn w:val="ListParagraph"/>
    <w:link w:val="NormalnumberedChar"/>
    <w:rsid w:val="00B92AA4"/>
  </w:style>
  <w:style w:type="character" w:customStyle="1" w:styleId="NormalnumberedChar">
    <w:name w:val="Normal numbered Char"/>
    <w:link w:val="Normalnumbered"/>
    <w:rsid w:val="00B92AA4"/>
    <w:rPr>
      <w:rFonts w:ascii="Calibri" w:hAnsi="Calibri" w:cs="Calibri"/>
      <w:kern w:val="0"/>
    </w:rPr>
  </w:style>
  <w:style w:type="paragraph" w:customStyle="1" w:styleId="Boxsubheading2">
    <w:name w:val="Box sub heading 2"/>
    <w:rsid w:val="00B92AA4"/>
    <w:pPr>
      <w:numPr>
        <w:numId w:val="2"/>
      </w:numPr>
      <w:spacing w:beforeAutospacing="1" w:after="120" w:afterAutospacing="1"/>
    </w:pPr>
    <w:rPr>
      <w:b/>
      <w:i/>
      <w:color w:val="000000"/>
      <w:kern w:val="2"/>
      <w:sz w:val="26"/>
      <w:szCs w:val="24"/>
    </w:rPr>
  </w:style>
  <w:style w:type="paragraph" w:customStyle="1" w:styleId="Tableheading">
    <w:name w:val="Table heading"/>
    <w:basedOn w:val="Normal"/>
    <w:qFormat/>
    <w:rsid w:val="00B92AA4"/>
    <w:pPr>
      <w:spacing w:after="0" w:line="240" w:lineRule="auto"/>
    </w:pPr>
    <w:rPr>
      <w:rFonts w:ascii="Calibri Light" w:hAnsi="Calibri Light"/>
      <w:b/>
    </w:rPr>
  </w:style>
  <w:style w:type="paragraph" w:customStyle="1" w:styleId="keymessage">
    <w:name w:val="key message"/>
    <w:basedOn w:val="Normal"/>
    <w:rsid w:val="00B92AA4"/>
    <w:rPr>
      <w:rFonts w:eastAsia="Times"/>
      <w:lang w:bidi="en-US"/>
    </w:rPr>
  </w:style>
  <w:style w:type="paragraph" w:customStyle="1" w:styleId="Message">
    <w:name w:val="Message"/>
    <w:basedOn w:val="Normal"/>
    <w:next w:val="Normal"/>
    <w:rsid w:val="00B92AA4"/>
  </w:style>
  <w:style w:type="paragraph" w:customStyle="1" w:styleId="Reporttitle">
    <w:name w:val="Report title"/>
    <w:basedOn w:val="Normal"/>
    <w:rsid w:val="00B92AA4"/>
    <w:pPr>
      <w:spacing w:after="0" w:line="264" w:lineRule="auto"/>
      <w:jc w:val="right"/>
    </w:pPr>
    <w:rPr>
      <w:rFonts w:ascii="Calibri Light" w:hAnsi="Calibri Light" w:cs="Calibri Light"/>
      <w:sz w:val="56"/>
      <w:szCs w:val="96"/>
    </w:rPr>
  </w:style>
  <w:style w:type="paragraph" w:customStyle="1" w:styleId="Default">
    <w:name w:val="Default"/>
    <w:rsid w:val="00B92AA4"/>
    <w:pPr>
      <w:autoSpaceDE w:val="0"/>
      <w:autoSpaceDN w:val="0"/>
      <w:adjustRightInd w:val="0"/>
      <w:spacing w:after="120"/>
      <w:ind w:left="1434" w:hanging="357"/>
    </w:pPr>
    <w:rPr>
      <w:rFonts w:cs="Calibri"/>
      <w:color w:val="000000"/>
      <w:kern w:val="2"/>
      <w:sz w:val="24"/>
      <w:szCs w:val="24"/>
      <w:lang w:eastAsia="en-US"/>
    </w:rPr>
  </w:style>
  <w:style w:type="paragraph" w:customStyle="1" w:styleId="ListBullet1">
    <w:name w:val="List Bullet1"/>
    <w:basedOn w:val="ListParagraph"/>
    <w:uiPriority w:val="99"/>
    <w:rsid w:val="00B92AA4"/>
    <w:pPr>
      <w:spacing w:line="240" w:lineRule="auto"/>
      <w:ind w:left="5047" w:hanging="227"/>
    </w:pPr>
    <w:rPr>
      <w:rFonts w:ascii="Arial" w:hAnsi="Arial"/>
    </w:rPr>
  </w:style>
  <w:style w:type="paragraph" w:customStyle="1" w:styleId="bullets">
    <w:name w:val="bullets"/>
    <w:basedOn w:val="Normal"/>
    <w:uiPriority w:val="99"/>
    <w:rsid w:val="00B92AA4"/>
    <w:rPr>
      <w:rFonts w:ascii="Arial" w:hAnsi="Arial"/>
    </w:rPr>
  </w:style>
  <w:style w:type="paragraph" w:customStyle="1" w:styleId="Appendix">
    <w:name w:val="Appendix"/>
    <w:basedOn w:val="Normal"/>
    <w:rsid w:val="00B92AA4"/>
    <w:pPr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342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13422"/>
    <w:rPr>
      <w:rFonts w:ascii="Calibri" w:eastAsia="Calibri" w:hAnsi="Calibri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3422"/>
    <w:rPr>
      <w:rFonts w:ascii="Calibri" w:eastAsia="Calibri" w:hAnsi="Calibri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92AA4"/>
    <w:pPr>
      <w:spacing w:after="240" w:line="240" w:lineRule="auto"/>
      <w:jc w:val="center"/>
    </w:pPr>
    <w:rPr>
      <w:i/>
      <w:i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92AA4"/>
    <w:pPr>
      <w:spacing w:after="0"/>
    </w:pPr>
  </w:style>
  <w:style w:type="character" w:styleId="FootnoteReference">
    <w:name w:val="footnote reference"/>
    <w:uiPriority w:val="99"/>
    <w:semiHidden/>
    <w:unhideWhenUsed/>
    <w:rsid w:val="00F1342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13422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13422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13422"/>
    <w:rPr>
      <w:rFonts w:ascii="Calibri" w:eastAsia="Calibri" w:hAnsi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3422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B92AA4"/>
    <w:pPr>
      <w:spacing w:beforeAutospacing="1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B92AA4"/>
    <w:pPr>
      <w:widowControl w:val="0"/>
      <w:spacing w:after="120"/>
      <w:ind w:left="1434" w:hanging="357"/>
    </w:pPr>
    <w:rPr>
      <w:color w:val="000000"/>
      <w:kern w:val="2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B92AA4"/>
    <w:pPr>
      <w:widowControl w:val="0"/>
      <w:spacing w:before="100" w:beforeAutospacing="1" w:after="100" w:afterAutospacing="1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28" w:type="dxa"/>
        <w:bottom w:w="28" w:type="dxa"/>
      </w:tblCellMar>
    </w:tblPr>
    <w:tblStylePr w:type="firstRow">
      <w:rPr>
        <w:rFonts w:ascii="Calibri Light" w:hAnsi="Calibri Light"/>
        <w:b/>
        <w:sz w:val="24"/>
      </w:rPr>
      <w:tblPr/>
      <w:tcPr>
        <w:shd w:val="clear" w:color="auto" w:fill="D9D9D9"/>
      </w:tcPr>
    </w:tblStylePr>
  </w:style>
  <w:style w:type="table" w:styleId="GridTable1Light-Accent2">
    <w:name w:val="Grid Table 1 Light Accent 2"/>
    <w:basedOn w:val="TableNormal"/>
    <w:uiPriority w:val="46"/>
    <w:rsid w:val="00B92AA4"/>
    <w:pPr>
      <w:spacing w:beforeAutospacing="1" w:afterAutospacing="1"/>
    </w:pPr>
    <w:tblPr>
      <w:tblStyleRowBandSize w:val="1"/>
      <w:tblStyleColBandSize w:val="1"/>
      <w:tblBorders>
        <w:top w:val="single" w:sz="4" w:space="0" w:color="F0D4A9"/>
        <w:left w:val="single" w:sz="4" w:space="0" w:color="F0D4A9"/>
        <w:bottom w:val="single" w:sz="4" w:space="0" w:color="F0D4A9"/>
        <w:right w:val="single" w:sz="4" w:space="0" w:color="F0D4A9"/>
        <w:insideH w:val="single" w:sz="4" w:space="0" w:color="F0D4A9"/>
        <w:insideV w:val="single" w:sz="4" w:space="0" w:color="F0D4A9"/>
      </w:tblBorders>
    </w:tblPr>
    <w:tblStylePr w:type="firstRow">
      <w:rPr>
        <w:b/>
        <w:bCs/>
      </w:rPr>
      <w:tblPr/>
      <w:tcPr>
        <w:tcBorders>
          <w:bottom w:val="single" w:sz="12" w:space="0" w:color="E8BE7E"/>
        </w:tcBorders>
      </w:tcPr>
    </w:tblStylePr>
    <w:tblStylePr w:type="lastRow">
      <w:rPr>
        <w:b/>
        <w:bCs/>
      </w:rPr>
      <w:tblPr/>
      <w:tcPr>
        <w:tcBorders>
          <w:top w:val="double" w:sz="2" w:space="0" w:color="E8B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mments">
    <w:name w:val="Comments"/>
    <w:basedOn w:val="Message"/>
    <w:next w:val="Normal"/>
    <w:qFormat/>
    <w:rsid w:val="00B92AA4"/>
    <w:pPr>
      <w:ind w:left="567" w:right="567"/>
    </w:pPr>
    <w:rPr>
      <w:i/>
    </w:rPr>
  </w:style>
  <w:style w:type="character" w:customStyle="1" w:styleId="Heading7Char">
    <w:name w:val="Heading 7 Char"/>
    <w:link w:val="Heading7"/>
    <w:uiPriority w:val="9"/>
    <w:rsid w:val="00B92AA4"/>
    <w:rPr>
      <w:rFonts w:ascii="Calibri Light" w:eastAsia="Times New Roman" w:hAnsi="Calibri Light" w:cs="Times New Roman"/>
      <w:i/>
      <w:iCs/>
      <w:color w:val="595959"/>
      <w:kern w:val="0"/>
    </w:rPr>
  </w:style>
  <w:style w:type="character" w:customStyle="1" w:styleId="Heading8Char">
    <w:name w:val="Heading 8 Char"/>
    <w:link w:val="Heading8"/>
    <w:rsid w:val="00B92AA4"/>
    <w:rPr>
      <w:rFonts w:ascii="Arial" w:eastAsia="Times New Roman" w:hAnsi="Arial" w:cs="Arial"/>
      <w:i/>
      <w:iCs/>
      <w:kern w:val="0"/>
      <w:szCs w:val="24"/>
    </w:rPr>
  </w:style>
  <w:style w:type="character" w:customStyle="1" w:styleId="Heading9Char">
    <w:name w:val="Heading 9 Char"/>
    <w:link w:val="Heading9"/>
    <w:rsid w:val="00B92AA4"/>
    <w:rPr>
      <w:rFonts w:ascii="Arial" w:eastAsia="Times New Roman" w:hAnsi="Arial" w:cs="Arial"/>
      <w:kern w:val="0"/>
    </w:rPr>
  </w:style>
  <w:style w:type="paragraph" w:styleId="Subtitle">
    <w:name w:val="Subtitle"/>
    <w:basedOn w:val="Normal"/>
    <w:next w:val="Normal"/>
    <w:link w:val="SubtitleChar"/>
    <w:uiPriority w:val="11"/>
    <w:rsid w:val="00B92AA4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B92AA4"/>
    <w:rPr>
      <w:rFonts w:ascii="Calibri" w:eastAsia="Times New Roman" w:hAnsi="Calibri" w:cs="Calibri"/>
      <w:color w:val="5A5A5A"/>
      <w:spacing w:val="15"/>
      <w:kern w:val="0"/>
    </w:rPr>
  </w:style>
  <w:style w:type="character" w:styleId="Strong">
    <w:name w:val="Strong"/>
    <w:aliases w:val="Bold"/>
    <w:uiPriority w:val="22"/>
    <w:rsid w:val="00B92AA4"/>
    <w:rPr>
      <w:b/>
      <w:bCs/>
    </w:rPr>
  </w:style>
  <w:style w:type="character" w:styleId="Emphasis">
    <w:name w:val="Emphasis"/>
    <w:uiPriority w:val="20"/>
    <w:rsid w:val="00B92AA4"/>
    <w:rPr>
      <w:rFonts w:ascii="Calibri" w:hAnsi="Calibri"/>
      <w:i/>
      <w:iCs/>
      <w:sz w:val="22"/>
    </w:rPr>
  </w:style>
  <w:style w:type="paragraph" w:styleId="Quote">
    <w:name w:val="Quote"/>
    <w:basedOn w:val="Normal"/>
    <w:next w:val="Normal"/>
    <w:link w:val="QuoteChar"/>
    <w:uiPriority w:val="29"/>
    <w:rsid w:val="00B92AA4"/>
    <w:pPr>
      <w:spacing w:before="200" w:after="16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B92AA4"/>
    <w:rPr>
      <w:rFonts w:ascii="Calibri" w:hAnsi="Calibri" w:cs="Calibri"/>
      <w:i/>
      <w:iCs/>
      <w:color w:val="404040"/>
      <w:kern w:val="0"/>
    </w:rPr>
  </w:style>
  <w:style w:type="paragraph" w:styleId="IntenseQuote">
    <w:name w:val="Intense Quote"/>
    <w:basedOn w:val="Normal"/>
    <w:next w:val="Normal"/>
    <w:link w:val="IntenseQuoteChar"/>
    <w:uiPriority w:val="30"/>
    <w:rsid w:val="00B92AA4"/>
    <w:pPr>
      <w:pBdr>
        <w:top w:val="single" w:sz="4" w:space="10" w:color="25597F"/>
        <w:bottom w:val="single" w:sz="4" w:space="10" w:color="25597F"/>
      </w:pBdr>
      <w:spacing w:before="360" w:after="360"/>
      <w:ind w:left="864" w:right="864"/>
      <w:jc w:val="center"/>
    </w:pPr>
    <w:rPr>
      <w:i/>
      <w:iCs/>
      <w:color w:val="25597F"/>
    </w:rPr>
  </w:style>
  <w:style w:type="character" w:customStyle="1" w:styleId="IntenseQuoteChar">
    <w:name w:val="Intense Quote Char"/>
    <w:link w:val="IntenseQuote"/>
    <w:uiPriority w:val="30"/>
    <w:rsid w:val="00B92AA4"/>
    <w:rPr>
      <w:rFonts w:ascii="Calibri" w:hAnsi="Calibri" w:cs="Calibri"/>
      <w:i/>
      <w:iCs/>
      <w:color w:val="25597F"/>
      <w:kern w:val="0"/>
    </w:rPr>
  </w:style>
  <w:style w:type="character" w:styleId="SubtleEmphasis">
    <w:name w:val="Subtle Emphasis"/>
    <w:uiPriority w:val="19"/>
    <w:rsid w:val="00B92AA4"/>
    <w:rPr>
      <w:i/>
      <w:iCs/>
      <w:color w:val="404040"/>
    </w:rPr>
  </w:style>
  <w:style w:type="character" w:styleId="IntenseEmphasis">
    <w:name w:val="Intense Emphasis"/>
    <w:uiPriority w:val="21"/>
    <w:rsid w:val="00B92AA4"/>
    <w:rPr>
      <w:i/>
      <w:iCs/>
      <w:color w:val="25597F"/>
    </w:rPr>
  </w:style>
  <w:style w:type="character" w:styleId="SubtleReference">
    <w:name w:val="Subtle Reference"/>
    <w:uiPriority w:val="31"/>
    <w:rsid w:val="00B92AA4"/>
    <w:rPr>
      <w:smallCaps/>
      <w:color w:val="5A5A5A"/>
    </w:rPr>
  </w:style>
  <w:style w:type="character" w:styleId="IntenseReference">
    <w:name w:val="Intense Reference"/>
    <w:uiPriority w:val="32"/>
    <w:rsid w:val="00B92AA4"/>
    <w:rPr>
      <w:b/>
      <w:bCs/>
      <w:smallCaps/>
      <w:color w:val="25597F"/>
      <w:spacing w:val="5"/>
    </w:rPr>
  </w:style>
  <w:style w:type="character" w:styleId="BookTitle">
    <w:name w:val="Book Title"/>
    <w:uiPriority w:val="33"/>
    <w:rsid w:val="00B92AA4"/>
    <w:rPr>
      <w:b/>
      <w:bCs/>
      <w:i/>
      <w:iCs/>
      <w:spacing w:val="5"/>
    </w:rPr>
  </w:style>
  <w:style w:type="paragraph" w:customStyle="1" w:styleId="Normalbullets1">
    <w:name w:val="Normal bullets1"/>
    <w:basedOn w:val="Normal"/>
    <w:qFormat/>
    <w:rsid w:val="00B92AA4"/>
  </w:style>
  <w:style w:type="paragraph" w:customStyle="1" w:styleId="StyleBodyCalibri">
    <w:name w:val="Style +Body (Calibri)"/>
    <w:basedOn w:val="Normal"/>
    <w:rsid w:val="00B92AA4"/>
    <w:rPr>
      <w:rFonts w:cs="Calibri"/>
    </w:rPr>
  </w:style>
  <w:style w:type="paragraph" w:customStyle="1" w:styleId="NormalBold">
    <w:name w:val="Normal Bold"/>
    <w:basedOn w:val="Normal"/>
    <w:next w:val="Normal"/>
    <w:qFormat/>
    <w:rsid w:val="00B92AA4"/>
    <w:pPr>
      <w:spacing w:before="120"/>
    </w:pPr>
    <w:rPr>
      <w:b/>
      <w:bCs/>
    </w:rPr>
  </w:style>
  <w:style w:type="paragraph" w:customStyle="1" w:styleId="Normalitalic">
    <w:name w:val="Normal italic"/>
    <w:basedOn w:val="Normal"/>
    <w:next w:val="Normal"/>
    <w:qFormat/>
    <w:rsid w:val="00B92AA4"/>
    <w:rPr>
      <w:i/>
    </w:rPr>
  </w:style>
  <w:style w:type="paragraph" w:customStyle="1" w:styleId="NormalTabletext">
    <w:name w:val="Normal Table text"/>
    <w:basedOn w:val="Normal"/>
    <w:qFormat/>
    <w:rsid w:val="00B92AA4"/>
  </w:style>
  <w:style w:type="paragraph" w:customStyle="1" w:styleId="Heading1no">
    <w:name w:val="Heading 1 no"/>
    <w:basedOn w:val="Heading1"/>
    <w:next w:val="Normal"/>
    <w:qFormat/>
    <w:rsid w:val="00B92AA4"/>
  </w:style>
  <w:style w:type="paragraph" w:customStyle="1" w:styleId="Heading2no">
    <w:name w:val="Heading 2 no"/>
    <w:basedOn w:val="Normal"/>
    <w:next w:val="Normal"/>
    <w:qFormat/>
    <w:rsid w:val="00B92AA4"/>
    <w:rPr>
      <w:rFonts w:ascii="Calibri Light" w:hAnsi="Calibri Light"/>
      <w:b/>
      <w:color w:val="595959"/>
      <w:sz w:val="32"/>
    </w:rPr>
  </w:style>
  <w:style w:type="paragraph" w:customStyle="1" w:styleId="Heading3no">
    <w:name w:val="Heading 3 no"/>
    <w:basedOn w:val="Heading2no"/>
    <w:next w:val="Normal"/>
    <w:qFormat/>
    <w:rsid w:val="00B92AA4"/>
    <w:rPr>
      <w:color w:val="auto"/>
      <w:sz w:val="28"/>
    </w:rPr>
  </w:style>
  <w:style w:type="paragraph" w:customStyle="1" w:styleId="Style1">
    <w:name w:val="Style1"/>
    <w:basedOn w:val="Heading2"/>
    <w:qFormat/>
    <w:rsid w:val="00B92AA4"/>
    <w:rPr>
      <w:color w:val="auto"/>
      <w:sz w:val="28"/>
    </w:rPr>
  </w:style>
  <w:style w:type="paragraph" w:customStyle="1" w:styleId="Heading2LI">
    <w:name w:val="Heading 2LI"/>
    <w:basedOn w:val="Heading2"/>
    <w:qFormat/>
    <w:rsid w:val="00B92AA4"/>
    <w:rPr>
      <w:color w:val="auto"/>
      <w:sz w:val="28"/>
    </w:rPr>
  </w:style>
  <w:style w:type="paragraph" w:customStyle="1" w:styleId="NormTabletext">
    <w:name w:val="NormTable text"/>
    <w:basedOn w:val="Normal"/>
    <w:qFormat/>
    <w:rsid w:val="00B92AA4"/>
    <w:pPr>
      <w:spacing w:line="240" w:lineRule="auto"/>
    </w:pPr>
  </w:style>
  <w:style w:type="character" w:styleId="UnresolvedMention">
    <w:name w:val="Unresolved Mention"/>
    <w:uiPriority w:val="99"/>
    <w:semiHidden/>
    <w:unhideWhenUsed/>
    <w:rsid w:val="00F13422"/>
    <w:rPr>
      <w:color w:val="605E5C"/>
      <w:shd w:val="clear" w:color="auto" w:fill="E1DFDD"/>
    </w:rPr>
  </w:style>
  <w:style w:type="paragraph" w:customStyle="1" w:styleId="Heading3IL">
    <w:name w:val="Heading 3IL"/>
    <w:basedOn w:val="Heading2"/>
    <w:qFormat/>
    <w:rsid w:val="00B92AA4"/>
    <w:pPr>
      <w:ind w:left="505" w:hanging="505"/>
    </w:pPr>
    <w:rPr>
      <w:color w:val="auto"/>
      <w:sz w:val="28"/>
    </w:rPr>
  </w:style>
  <w:style w:type="paragraph" w:customStyle="1" w:styleId="Quote1">
    <w:name w:val="Quote1"/>
    <w:basedOn w:val="Normal"/>
    <w:next w:val="Normal"/>
    <w:qFormat/>
    <w:rsid w:val="00B92AA4"/>
    <w:pPr>
      <w:ind w:left="720"/>
    </w:pPr>
    <w:rPr>
      <w:i/>
      <w:iCs/>
    </w:rPr>
  </w:style>
  <w:style w:type="paragraph" w:customStyle="1" w:styleId="RecslistA">
    <w:name w:val="Recs list A"/>
    <w:basedOn w:val="Normal"/>
    <w:qFormat/>
    <w:rsid w:val="00B92AA4"/>
    <w:pPr>
      <w:numPr>
        <w:numId w:val="3"/>
      </w:numPr>
    </w:pPr>
  </w:style>
  <w:style w:type="paragraph" w:customStyle="1" w:styleId="RecslistB">
    <w:name w:val="Recs list B"/>
    <w:basedOn w:val="Normal"/>
    <w:qFormat/>
    <w:rsid w:val="00B92AA4"/>
    <w:pPr>
      <w:numPr>
        <w:ilvl w:val="2"/>
        <w:numId w:val="4"/>
      </w:numPr>
    </w:pPr>
  </w:style>
  <w:style w:type="paragraph" w:customStyle="1" w:styleId="Numberedlist1">
    <w:name w:val="Numbered list 1"/>
    <w:basedOn w:val="Normal"/>
    <w:qFormat/>
    <w:rsid w:val="00B92AA4"/>
    <w:pPr>
      <w:numPr>
        <w:numId w:val="5"/>
      </w:numPr>
    </w:pPr>
  </w:style>
  <w:style w:type="paragraph" w:customStyle="1" w:styleId="Normalbullets">
    <w:name w:val="Normal bullets"/>
    <w:basedOn w:val="Normal"/>
    <w:qFormat/>
    <w:rsid w:val="00B92AA4"/>
    <w:pPr>
      <w:numPr>
        <w:numId w:val="6"/>
      </w:numPr>
      <w:spacing w:after="80"/>
    </w:pPr>
    <w:rPr>
      <w:rFonts w:cs="Calibri"/>
    </w:rPr>
  </w:style>
  <w:style w:type="character" w:customStyle="1" w:styleId="StyleEmphasisBold">
    <w:name w:val="Style Emphasis + Bold"/>
    <w:rsid w:val="00B92AA4"/>
    <w:rPr>
      <w:rFonts w:ascii="Calibri" w:hAnsi="Calibri"/>
      <w:b/>
      <w:bCs/>
      <w:i w:val="0"/>
      <w:iCs/>
      <w:sz w:val="22"/>
    </w:rPr>
  </w:style>
  <w:style w:type="character" w:customStyle="1" w:styleId="Normalbold0">
    <w:name w:val="Normal bold"/>
    <w:rsid w:val="00B92AA4"/>
    <w:rPr>
      <w:rFonts w:ascii="Calibri" w:hAnsi="Calibri"/>
      <w:b/>
      <w:bCs/>
      <w:i w:val="0"/>
      <w:iCs/>
      <w:sz w:val="22"/>
    </w:rPr>
  </w:style>
  <w:style w:type="paragraph" w:customStyle="1" w:styleId="HeadingBig">
    <w:name w:val="Heading Big"/>
    <w:next w:val="Normal"/>
    <w:qFormat/>
    <w:rsid w:val="00B92AA4"/>
    <w:pPr>
      <w:widowControl w:val="0"/>
      <w:spacing w:before="120" w:after="120"/>
      <w:ind w:left="1434" w:hanging="357"/>
    </w:pPr>
    <w:rPr>
      <w:rFonts w:ascii="Calibri Light" w:eastAsia="Times New Roman" w:hAnsi="Calibri Light" w:cs="Arial"/>
      <w:bCs/>
      <w:color w:val="000000"/>
      <w:kern w:val="32"/>
      <w:sz w:val="40"/>
      <w:szCs w:val="26"/>
    </w:rPr>
  </w:style>
  <w:style w:type="table" w:styleId="ListTable4">
    <w:name w:val="List Table 4"/>
    <w:basedOn w:val="TableNormal"/>
    <w:uiPriority w:val="49"/>
    <w:rsid w:val="001A38E6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5Dark-Accent2">
    <w:name w:val="Grid Table 5 Dark Accent 2"/>
    <w:basedOn w:val="TableNormal"/>
    <w:uiPriority w:val="50"/>
    <w:rsid w:val="001A38E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E9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A94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A94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A94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A9429"/>
      </w:tcPr>
    </w:tblStylePr>
    <w:tblStylePr w:type="band1Vert">
      <w:tblPr/>
      <w:tcPr>
        <w:shd w:val="clear" w:color="auto" w:fill="F0D4A9"/>
      </w:tcPr>
    </w:tblStylePr>
    <w:tblStylePr w:type="band1Horz">
      <w:tblPr/>
      <w:tcPr>
        <w:shd w:val="clear" w:color="auto" w:fill="F0D4A9"/>
      </w:tcPr>
    </w:tblStylePr>
  </w:style>
  <w:style w:type="table" w:styleId="GridTable4-Accent2">
    <w:name w:val="Grid Table 4 Accent 2"/>
    <w:basedOn w:val="TableNormal"/>
    <w:uiPriority w:val="49"/>
    <w:rsid w:val="006E6182"/>
    <w:tblPr>
      <w:tblStyleRowBandSize w:val="1"/>
      <w:tblStyleColBandSize w:val="1"/>
      <w:tblBorders>
        <w:top w:val="single" w:sz="4" w:space="0" w:color="E8BE7E" w:themeColor="accent2" w:themeTint="99"/>
        <w:left w:val="single" w:sz="4" w:space="0" w:color="E8BE7E" w:themeColor="accent2" w:themeTint="99"/>
        <w:bottom w:val="single" w:sz="4" w:space="0" w:color="E8BE7E" w:themeColor="accent2" w:themeTint="99"/>
        <w:right w:val="single" w:sz="4" w:space="0" w:color="E8BE7E" w:themeColor="accent2" w:themeTint="99"/>
        <w:insideH w:val="single" w:sz="4" w:space="0" w:color="E8BE7E" w:themeColor="accent2" w:themeTint="99"/>
        <w:insideV w:val="single" w:sz="4" w:space="0" w:color="E8B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9429" w:themeColor="accent2"/>
          <w:left w:val="single" w:sz="4" w:space="0" w:color="DA9429" w:themeColor="accent2"/>
          <w:bottom w:val="single" w:sz="4" w:space="0" w:color="DA9429" w:themeColor="accent2"/>
          <w:right w:val="single" w:sz="4" w:space="0" w:color="DA9429" w:themeColor="accent2"/>
          <w:insideH w:val="nil"/>
          <w:insideV w:val="nil"/>
        </w:tcBorders>
        <w:shd w:val="clear" w:color="auto" w:fill="DA9429" w:themeFill="accent2"/>
      </w:tcPr>
    </w:tblStylePr>
    <w:tblStylePr w:type="lastRow">
      <w:rPr>
        <w:b/>
        <w:bCs/>
      </w:rPr>
      <w:tblPr/>
      <w:tcPr>
        <w:tcBorders>
          <w:top w:val="double" w:sz="4" w:space="0" w:color="DA9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9D4" w:themeFill="accent2" w:themeFillTint="33"/>
      </w:tcPr>
    </w:tblStylePr>
    <w:tblStylePr w:type="band1Horz">
      <w:tblPr/>
      <w:tcPr>
        <w:shd w:val="clear" w:color="auto" w:fill="F7E9D4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SR-SessionRe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urveymonkey.com/r/SR-SessionRe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SR-SessionRe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R 20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597F"/>
      </a:accent1>
      <a:accent2>
        <a:srgbClr val="DA9429"/>
      </a:accent2>
      <a:accent3>
        <a:srgbClr val="177B4D"/>
      </a:accent3>
      <a:accent4>
        <a:srgbClr val="B5252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SHQ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Curlewis</dc:creator>
  <cp:keywords/>
  <dc:description/>
  <cp:lastModifiedBy>Colleen Curlewis</cp:lastModifiedBy>
  <cp:revision>12</cp:revision>
  <dcterms:created xsi:type="dcterms:W3CDTF">2023-08-01T17:04:00Z</dcterms:created>
  <dcterms:modified xsi:type="dcterms:W3CDTF">2023-08-30T05:11:00Z</dcterms:modified>
</cp:coreProperties>
</file>